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suppressAutoHyphens w:val="1"/>
        <w:spacing w:before="0" w:line="240" w:lineRule="auto"/>
        <w:jc w:val="center"/>
        <w:rPr>
          <w:rFonts w:ascii="Helvetica" w:cs="Helvetica" w:hAnsi="Helvetica" w:eastAsia="Helvetica"/>
          <w:b w:val="0"/>
          <w:bCs w:val="0"/>
          <w:sz w:val="32"/>
          <w:szCs w:val="32"/>
        </w:rPr>
      </w:pPr>
      <w:r>
        <w:rPr>
          <w:rFonts w:ascii="Helvetica" w:hAnsi="Helvetica"/>
          <w:b w:val="1"/>
          <w:bCs w:val="1"/>
          <w:sz w:val="32"/>
          <w:szCs w:val="32"/>
          <w:rtl w:val="0"/>
          <w:lang w:val="en-US"/>
        </w:rPr>
        <w:t>Informationsblatt</w:t>
      </w:r>
    </w:p>
    <w:p>
      <w:pPr>
        <w:pStyle w:val="Standard"/>
        <w:suppressAutoHyphens w:val="1"/>
        <w:spacing w:before="0" w:line="240" w:lineRule="auto"/>
        <w:jc w:val="center"/>
        <w:rPr>
          <w:rFonts w:ascii="Helvetica" w:cs="Helvetica" w:hAnsi="Helvetica" w:eastAsia="Helvetica"/>
          <w:b w:val="0"/>
          <w:bCs w:val="0"/>
          <w:sz w:val="32"/>
          <w:szCs w:val="32"/>
        </w:rPr>
      </w:pPr>
      <w:r>
        <w:rPr>
          <w:rFonts w:ascii="Helvetica" w:hAnsi="Helvetica"/>
          <w:b w:val="1"/>
          <w:bCs w:val="1"/>
          <w:sz w:val="32"/>
          <w:szCs w:val="32"/>
          <w:rtl w:val="0"/>
          <w:lang w:val="de-DE"/>
        </w:rPr>
        <w:t>Die Schutzmacht und Ersatz-Schutzmacht</w:t>
      </w:r>
    </w:p>
    <w:p>
      <w:pPr>
        <w:pStyle w:val="Standard"/>
        <w:suppressAutoHyphens w:val="1"/>
        <w:spacing w:before="0" w:line="240" w:lineRule="auto"/>
        <w:rPr>
          <w:rFonts w:ascii="Helvetica" w:cs="Helvetica" w:hAnsi="Helvetica" w:eastAsia="Helvetica"/>
          <w:b w:val="0"/>
          <w:bCs w:val="0"/>
        </w:rPr>
      </w:pPr>
    </w:p>
    <w:p>
      <w:pPr>
        <w:pStyle w:val="Standard"/>
        <w:suppressAutoHyphens w:val="1"/>
        <w:spacing w:before="0" w:line="240" w:lineRule="auto"/>
        <w:jc w:val="center"/>
        <w:rPr>
          <w:rFonts w:ascii="Helvetica" w:cs="Helvetica" w:hAnsi="Helvetica" w:eastAsia="Helvetica"/>
          <w:b w:val="0"/>
          <w:bCs w:val="0"/>
          <w:sz w:val="28"/>
          <w:szCs w:val="28"/>
        </w:rPr>
      </w:pPr>
      <w:r>
        <w:rPr>
          <w:rFonts w:ascii="Helvetica" w:hAnsi="Helvetica"/>
          <w:b w:val="1"/>
          <w:bCs w:val="1"/>
          <w:sz w:val="28"/>
          <w:szCs w:val="28"/>
          <w:rtl w:val="0"/>
          <w:lang w:val="de-DE"/>
        </w:rPr>
        <w:t>nach dem IV. Genfer Abkommen (GA IV) und Zusatzprotokoll I</w:t>
      </w:r>
      <w:r>
        <w:rPr>
          <w:rFonts w:ascii="Helvetica" w:hAnsi="Helvetica"/>
          <w:b w:val="1"/>
          <w:bCs w:val="1"/>
          <w:sz w:val="28"/>
          <w:szCs w:val="28"/>
          <w:rtl w:val="0"/>
          <w:lang w:val="de-DE"/>
        </w:rPr>
        <w:t xml:space="preserve"> </w:t>
        <w:br w:type="textWrapping"/>
      </w:r>
      <w:r>
        <w:rPr>
          <w:rFonts w:ascii="Helvetica" w:hAnsi="Helvetica"/>
          <w:b w:val="1"/>
          <w:bCs w:val="1"/>
          <w:sz w:val="28"/>
          <w:szCs w:val="28"/>
          <w:rtl w:val="0"/>
          <w:lang w:val="de-DE"/>
        </w:rPr>
        <w:t>nach lex script</w:t>
      </w:r>
    </w:p>
    <w:p>
      <w:pPr>
        <w:pStyle w:val="Standard"/>
        <w:suppressAutoHyphens w:val="1"/>
        <w:spacing w:before="0" w:line="240" w:lineRule="auto"/>
        <w:rPr>
          <w:rFonts w:ascii="Helvetica" w:cs="Helvetica" w:hAnsi="Helvetica" w:eastAsia="Helvetica"/>
          <w:i w:val="0"/>
          <w:iCs w:val="0"/>
          <w:sz w:val="28"/>
          <w:szCs w:val="28"/>
        </w:rPr>
      </w:pPr>
    </w:p>
    <w:p>
      <w:pPr>
        <w:pStyle w:val="Standard"/>
        <w:suppressAutoHyphens w:val="1"/>
        <w:spacing w:before="0" w:line="240" w:lineRule="auto"/>
        <w:rPr>
          <w:rFonts w:ascii="Helvetica" w:cs="Helvetica" w:hAnsi="Helvetica" w:eastAsia="Helvetica"/>
          <w:b w:val="0"/>
          <w:bCs w:val="0"/>
          <w:sz w:val="28"/>
          <w:szCs w:val="28"/>
        </w:rPr>
      </w:pPr>
      <w:r>
        <w:rPr>
          <w:rFonts w:ascii="Helvetica" w:hAnsi="Helvetica"/>
          <w:b w:val="1"/>
          <w:bCs w:val="1"/>
          <w:sz w:val="28"/>
          <w:szCs w:val="28"/>
          <w:rtl w:val="0"/>
          <w:lang w:val="de-DE"/>
        </w:rPr>
        <w:t>1. Was ist eine Schutzmacht und wo genau definiert?</w:t>
      </w:r>
    </w:p>
    <w:p>
      <w:pPr>
        <w:pStyle w:val="Standard"/>
        <w:suppressAutoHyphens w:val="1"/>
        <w:spacing w:before="0" w:line="240" w:lineRule="auto"/>
        <w:rPr>
          <w:rFonts w:ascii="Helvetica" w:cs="Helvetica" w:hAnsi="Helvetica" w:eastAsia="Helvetica"/>
          <w:sz w:val="28"/>
          <w:szCs w:val="28"/>
        </w:rPr>
      </w:pPr>
      <w:r>
        <w:rPr>
          <w:rFonts w:ascii="Helvetica" w:hAnsi="Helvetica"/>
          <w:sz w:val="28"/>
          <w:szCs w:val="28"/>
          <w:rtl w:val="0"/>
          <w:lang w:val="de-DE"/>
        </w:rPr>
        <w:t xml:space="preserve">Eine Schutzmacht ist ein neutraler Staat, der die Interessen einer am Konflikt beteiligten Partei wahrnimmt. </w:t>
      </w: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rPr>
          <w:rFonts w:ascii="Helvetica" w:cs="Helvetica" w:hAnsi="Helvetica" w:eastAsia="Helvetica"/>
          <w:sz w:val="28"/>
          <w:szCs w:val="28"/>
        </w:rPr>
      </w:pPr>
      <w:r>
        <w:rPr>
          <w:rFonts w:ascii="Helvetica" w:hAnsi="Helvetica"/>
          <w:b w:val="1"/>
          <w:bCs w:val="1"/>
          <w:sz w:val="28"/>
          <w:szCs w:val="28"/>
          <w:rtl w:val="0"/>
          <w:lang w:val="de-DE"/>
        </w:rPr>
        <w:t>Artikel 9 GA IV</w:t>
      </w:r>
      <w:r>
        <w:rPr>
          <w:rFonts w:ascii="Helvetica" w:hAnsi="Helvetica"/>
          <w:sz w:val="28"/>
          <w:szCs w:val="28"/>
          <w:rtl w:val="0"/>
          <w:lang w:val="de-DE"/>
        </w:rPr>
        <w:t xml:space="preserve"> lautet w</w:t>
      </w:r>
      <w:r>
        <w:rPr>
          <w:rFonts w:ascii="Helvetica" w:hAnsi="Helvetica" w:hint="default"/>
          <w:sz w:val="28"/>
          <w:szCs w:val="28"/>
          <w:rtl w:val="0"/>
          <w:lang w:val="sv-SE"/>
        </w:rPr>
        <w:t>ö</w:t>
      </w:r>
      <w:r>
        <w:rPr>
          <w:rFonts w:ascii="Helvetica" w:hAnsi="Helvetica"/>
          <w:sz w:val="28"/>
          <w:szCs w:val="28"/>
          <w:rtl w:val="0"/>
          <w:lang w:val="de-DE"/>
        </w:rPr>
        <w:t>rtlich:</w:t>
      </w:r>
    </w:p>
    <w:p>
      <w:pPr>
        <w:pStyle w:val="Standard"/>
        <w:suppressAutoHyphens w:val="1"/>
        <w:spacing w:before="0" w:line="240" w:lineRule="auto"/>
        <w:rPr>
          <w:rFonts w:ascii="Helvetica" w:cs="Helvetica" w:hAnsi="Helvetica" w:eastAsia="Helvetica"/>
          <w:sz w:val="28"/>
          <w:szCs w:val="28"/>
        </w:rPr>
      </w:pPr>
      <w:r>
        <w:rPr>
          <w:rFonts w:ascii="Helvetica" w:hAnsi="Helvetica" w:hint="default"/>
          <w:sz w:val="28"/>
          <w:szCs w:val="28"/>
          <w:rtl w:val="0"/>
        </w:rPr>
        <w:t>„</w:t>
      </w:r>
      <w:r>
        <w:rPr>
          <w:rFonts w:ascii="Helvetica" w:hAnsi="Helvetica"/>
          <w:sz w:val="28"/>
          <w:szCs w:val="28"/>
          <w:rtl w:val="0"/>
          <w:lang w:val="de-DE"/>
        </w:rPr>
        <w:t>Das vorliegende Abkommen ist unter der Mitwirkung und Aufsicht der Schutzm</w:t>
      </w:r>
      <w:r>
        <w:rPr>
          <w:rFonts w:ascii="Helvetica" w:hAnsi="Helvetica" w:hint="default"/>
          <w:sz w:val="28"/>
          <w:szCs w:val="28"/>
          <w:rtl w:val="0"/>
        </w:rPr>
        <w:t>ä</w:t>
      </w:r>
      <w:r>
        <w:rPr>
          <w:rFonts w:ascii="Helvetica" w:hAnsi="Helvetica"/>
          <w:sz w:val="28"/>
          <w:szCs w:val="28"/>
          <w:rtl w:val="0"/>
          <w:lang w:val="de-DE"/>
        </w:rPr>
        <w:t>chte anzuwenden, die mit der Wahrnehmung der Interessen der am Konflikt beteiligten Parteien betraut sind.</w:t>
      </w:r>
      <w:r>
        <w:rPr>
          <w:rFonts w:ascii="Helvetica" w:hAnsi="Helvetica" w:hint="default"/>
          <w:sz w:val="28"/>
          <w:szCs w:val="28"/>
          <w:rtl w:val="1"/>
          <w:lang w:val="ar-SA" w:bidi="ar-SA"/>
        </w:rPr>
        <w:t>“</w:t>
      </w:r>
    </w:p>
    <w:p>
      <w:pPr>
        <w:pStyle w:val="Standard"/>
        <w:suppressAutoHyphens w:val="1"/>
        <w:spacing w:before="0" w:line="240" w:lineRule="auto"/>
        <w:rPr>
          <w:rFonts w:ascii="Helvetica" w:cs="Helvetica" w:hAnsi="Helvetica" w:eastAsia="Helvetica"/>
          <w:b w:val="1"/>
          <w:bCs w:val="1"/>
          <w:sz w:val="28"/>
          <w:szCs w:val="28"/>
        </w:rPr>
      </w:pPr>
    </w:p>
    <w:p>
      <w:pPr>
        <w:pStyle w:val="Standard"/>
        <w:suppressAutoHyphens w:val="1"/>
        <w:spacing w:before="0" w:line="240" w:lineRule="auto"/>
        <w:rPr>
          <w:rFonts w:ascii="Helvetica" w:cs="Helvetica" w:hAnsi="Helvetica" w:eastAsia="Helvetica"/>
          <w:b w:val="0"/>
          <w:bCs w:val="0"/>
          <w:sz w:val="28"/>
          <w:szCs w:val="28"/>
        </w:rPr>
      </w:pPr>
      <w:r>
        <w:rPr>
          <w:rFonts w:ascii="Helvetica" w:hAnsi="Helvetica"/>
          <w:b w:val="1"/>
          <w:bCs w:val="1"/>
          <w:sz w:val="28"/>
          <w:szCs w:val="28"/>
          <w:rtl w:val="0"/>
          <w:lang w:val="de-DE"/>
        </w:rPr>
        <w:t>Artikel 5 Abs. 3 Zusatzprotokoll I</w:t>
      </w:r>
      <w:r>
        <w:rPr>
          <w:rFonts w:ascii="Helvetica" w:hAnsi="Helvetica"/>
          <w:b w:val="0"/>
          <w:bCs w:val="0"/>
          <w:sz w:val="28"/>
          <w:szCs w:val="28"/>
          <w:rtl w:val="0"/>
          <w:lang w:val="de-DE"/>
        </w:rPr>
        <w:t xml:space="preserve"> definiert w</w:t>
      </w:r>
      <w:r>
        <w:rPr>
          <w:rFonts w:ascii="Helvetica" w:hAnsi="Helvetica" w:hint="default"/>
          <w:b w:val="0"/>
          <w:bCs w:val="0"/>
          <w:sz w:val="28"/>
          <w:szCs w:val="28"/>
          <w:rtl w:val="0"/>
          <w:lang w:val="sv-SE"/>
        </w:rPr>
        <w:t>ö</w:t>
      </w:r>
      <w:r>
        <w:rPr>
          <w:rFonts w:ascii="Helvetica" w:hAnsi="Helvetica"/>
          <w:b w:val="0"/>
          <w:bCs w:val="0"/>
          <w:sz w:val="28"/>
          <w:szCs w:val="28"/>
          <w:rtl w:val="0"/>
          <w:lang w:val="de-DE"/>
        </w:rPr>
        <w:t>rtlich:</w:t>
      </w:r>
    </w:p>
    <w:p>
      <w:pPr>
        <w:pStyle w:val="Standard"/>
        <w:suppressAutoHyphens w:val="1"/>
        <w:spacing w:before="0" w:line="240" w:lineRule="auto"/>
        <w:rPr>
          <w:rFonts w:ascii="Helvetica" w:cs="Helvetica" w:hAnsi="Helvetica" w:eastAsia="Helvetica"/>
          <w:sz w:val="28"/>
          <w:szCs w:val="28"/>
        </w:rPr>
      </w:pPr>
      <w:r>
        <w:rPr>
          <w:rFonts w:ascii="Helvetica" w:hAnsi="Helvetica" w:hint="default"/>
          <w:sz w:val="28"/>
          <w:szCs w:val="28"/>
          <w:rtl w:val="0"/>
        </w:rPr>
        <w:t>„</w:t>
      </w:r>
      <w:r>
        <w:rPr>
          <w:rFonts w:ascii="Helvetica" w:hAnsi="Helvetica"/>
          <w:sz w:val="28"/>
          <w:szCs w:val="28"/>
          <w:rtl w:val="0"/>
          <w:lang w:val="de-DE"/>
        </w:rPr>
        <w:t>Schutzmacht</w:t>
      </w:r>
      <w:r>
        <w:rPr>
          <w:rFonts w:ascii="Helvetica" w:hAnsi="Helvetica" w:hint="default"/>
          <w:sz w:val="28"/>
          <w:szCs w:val="28"/>
          <w:rtl w:val="0"/>
          <w:lang w:val="de-DE"/>
        </w:rPr>
        <w:t xml:space="preserve">“ </w:t>
      </w:r>
      <w:r>
        <w:rPr>
          <w:rFonts w:ascii="Helvetica" w:hAnsi="Helvetica"/>
          <w:sz w:val="28"/>
          <w:szCs w:val="28"/>
          <w:rtl w:val="0"/>
          <w:lang w:val="de-DE"/>
        </w:rPr>
        <w:t xml:space="preserve">bedeutet einen neutralen oder anderen nicht am Konflikt beteiligten Staat, der von einer am Konflikt beteiligten Partei benannt, von der gegnerischen Partei anerkannt und bereit ist, die in den Abkommen und diesem Protokoll einer Schutzmacht </w:t>
      </w:r>
      <w:r>
        <w:rPr>
          <w:rFonts w:ascii="Helvetica" w:hAnsi="Helvetica" w:hint="default"/>
          <w:sz w:val="28"/>
          <w:szCs w:val="28"/>
          <w:rtl w:val="0"/>
        </w:rPr>
        <w:t>ü</w:t>
      </w:r>
      <w:r>
        <w:rPr>
          <w:rFonts w:ascii="Helvetica" w:hAnsi="Helvetica"/>
          <w:sz w:val="28"/>
          <w:szCs w:val="28"/>
          <w:rtl w:val="0"/>
          <w:lang w:val="de-DE"/>
        </w:rPr>
        <w:t>bertragenen Aufgaben wahrzunehmen.</w:t>
      </w:r>
    </w:p>
    <w:p>
      <w:pPr>
        <w:pStyle w:val="Standard"/>
        <w:suppressAutoHyphens w:val="1"/>
        <w:spacing w:before="0" w:line="240" w:lineRule="auto"/>
        <w:rPr>
          <w:rFonts w:ascii="Helvetica" w:cs="Helvetica" w:hAnsi="Helvetica" w:eastAsia="Helvetica"/>
          <w:b w:val="1"/>
          <w:bCs w:val="1"/>
          <w:sz w:val="28"/>
          <w:szCs w:val="28"/>
        </w:rPr>
      </w:pPr>
    </w:p>
    <w:p>
      <w:pPr>
        <w:pStyle w:val="Standard"/>
        <w:suppressAutoHyphens w:val="1"/>
        <w:spacing w:before="0" w:line="240" w:lineRule="auto"/>
        <w:rPr>
          <w:rFonts w:ascii="Helvetica" w:cs="Helvetica" w:hAnsi="Helvetica" w:eastAsia="Helvetica"/>
          <w:b w:val="0"/>
          <w:bCs w:val="0"/>
          <w:sz w:val="28"/>
          <w:szCs w:val="28"/>
        </w:rPr>
      </w:pPr>
      <w:r>
        <w:rPr>
          <w:rFonts w:ascii="Helvetica" w:hAnsi="Helvetica"/>
          <w:b w:val="1"/>
          <w:bCs w:val="1"/>
          <w:sz w:val="28"/>
          <w:szCs w:val="28"/>
          <w:rtl w:val="0"/>
          <w:lang w:val="de-DE"/>
        </w:rPr>
        <w:t>2. Welche Aufgaben hat die Schutzmacht in Bezug auf gesch</w:t>
      </w:r>
      <w:r>
        <w:rPr>
          <w:rFonts w:ascii="Helvetica" w:hAnsi="Helvetica" w:hint="default"/>
          <w:b w:val="1"/>
          <w:bCs w:val="1"/>
          <w:sz w:val="28"/>
          <w:szCs w:val="28"/>
          <w:rtl w:val="0"/>
        </w:rPr>
        <w:t>ü</w:t>
      </w:r>
      <w:r>
        <w:rPr>
          <w:rFonts w:ascii="Helvetica" w:hAnsi="Helvetica"/>
          <w:b w:val="1"/>
          <w:bCs w:val="1"/>
          <w:sz w:val="28"/>
          <w:szCs w:val="28"/>
          <w:rtl w:val="0"/>
          <w:lang w:val="de-DE"/>
        </w:rPr>
        <w:t>tzte Zivilisten?</w:t>
      </w:r>
    </w:p>
    <w:p>
      <w:pPr>
        <w:pStyle w:val="Standard"/>
        <w:suppressAutoHyphens w:val="1"/>
        <w:spacing w:before="0" w:line="240" w:lineRule="auto"/>
        <w:rPr>
          <w:rFonts w:ascii="Helvetica" w:cs="Helvetica" w:hAnsi="Helvetica" w:eastAsia="Helvetica"/>
          <w:sz w:val="28"/>
          <w:szCs w:val="28"/>
        </w:rPr>
      </w:pPr>
      <w:r>
        <w:rPr>
          <w:rFonts w:ascii="Helvetica" w:hAnsi="Helvetica"/>
          <w:sz w:val="28"/>
          <w:szCs w:val="28"/>
          <w:rtl w:val="0"/>
          <w:lang w:val="de-DE"/>
        </w:rPr>
        <w:t xml:space="preserve">Die Schutzmacht </w:t>
      </w:r>
      <w:r>
        <w:rPr>
          <w:rFonts w:ascii="Helvetica" w:hAnsi="Helvetica" w:hint="default"/>
          <w:sz w:val="28"/>
          <w:szCs w:val="28"/>
          <w:rtl w:val="0"/>
        </w:rPr>
        <w:t>ü</w:t>
      </w:r>
      <w:r>
        <w:rPr>
          <w:rFonts w:ascii="Helvetica" w:hAnsi="Helvetica"/>
          <w:sz w:val="28"/>
          <w:szCs w:val="28"/>
          <w:rtl w:val="0"/>
          <w:lang w:val="de-DE"/>
        </w:rPr>
        <w:t>berwacht die Einhaltung des gesamten Abkommens und nimmt die Interessen der gesch</w:t>
      </w:r>
      <w:r>
        <w:rPr>
          <w:rFonts w:ascii="Helvetica" w:hAnsi="Helvetica" w:hint="default"/>
          <w:sz w:val="28"/>
          <w:szCs w:val="28"/>
          <w:rtl w:val="0"/>
        </w:rPr>
        <w:t>ü</w:t>
      </w:r>
      <w:r>
        <w:rPr>
          <w:rFonts w:ascii="Helvetica" w:hAnsi="Helvetica"/>
          <w:sz w:val="28"/>
          <w:szCs w:val="28"/>
          <w:rtl w:val="0"/>
          <w:lang w:val="de-DE"/>
        </w:rPr>
        <w:t xml:space="preserve">tzten Zivilisten wahr (Art. 4 GA IV). Sie </w:t>
      </w:r>
      <w:r>
        <w:rPr>
          <w:rFonts w:ascii="Helvetica" w:hAnsi="Helvetica" w:hint="default"/>
          <w:sz w:val="28"/>
          <w:szCs w:val="28"/>
          <w:rtl w:val="0"/>
        </w:rPr>
        <w:t>ü</w:t>
      </w:r>
      <w:r>
        <w:rPr>
          <w:rFonts w:ascii="Helvetica" w:hAnsi="Helvetica"/>
          <w:sz w:val="28"/>
          <w:szCs w:val="28"/>
          <w:rtl w:val="0"/>
          <w:lang w:val="de-DE"/>
        </w:rPr>
        <w:t>bt Mitwirkung und Aufsicht aus, damit die Rechte der gesch</w:t>
      </w:r>
      <w:r>
        <w:rPr>
          <w:rFonts w:ascii="Helvetica" w:hAnsi="Helvetica" w:hint="default"/>
          <w:sz w:val="28"/>
          <w:szCs w:val="28"/>
          <w:rtl w:val="0"/>
        </w:rPr>
        <w:t>ü</w:t>
      </w:r>
      <w:r>
        <w:rPr>
          <w:rFonts w:ascii="Helvetica" w:hAnsi="Helvetica"/>
          <w:sz w:val="28"/>
          <w:szCs w:val="28"/>
          <w:rtl w:val="0"/>
          <w:lang w:val="de-DE"/>
        </w:rPr>
        <w:t>tzten Personen gesch</w:t>
      </w:r>
      <w:r>
        <w:rPr>
          <w:rFonts w:ascii="Helvetica" w:hAnsi="Helvetica" w:hint="default"/>
          <w:sz w:val="28"/>
          <w:szCs w:val="28"/>
          <w:rtl w:val="0"/>
        </w:rPr>
        <w:t>ü</w:t>
      </w:r>
      <w:r>
        <w:rPr>
          <w:rFonts w:ascii="Helvetica" w:hAnsi="Helvetica"/>
          <w:sz w:val="28"/>
          <w:szCs w:val="28"/>
          <w:rtl w:val="0"/>
          <w:lang w:val="de-DE"/>
        </w:rPr>
        <w:t>tzt werden.</w:t>
      </w:r>
    </w:p>
    <w:p>
      <w:pPr>
        <w:pStyle w:val="Standard"/>
        <w:suppressAutoHyphens w:val="1"/>
        <w:spacing w:before="0" w:line="240" w:lineRule="auto"/>
        <w:rPr>
          <w:rFonts w:ascii="Helvetica" w:cs="Helvetica" w:hAnsi="Helvetica" w:eastAsia="Helvetica"/>
          <w:b w:val="1"/>
          <w:bCs w:val="1"/>
          <w:sz w:val="28"/>
          <w:szCs w:val="28"/>
        </w:rPr>
      </w:pPr>
    </w:p>
    <w:p>
      <w:pPr>
        <w:pStyle w:val="Standard"/>
        <w:suppressAutoHyphens w:val="1"/>
        <w:spacing w:before="0" w:line="240" w:lineRule="auto"/>
        <w:rPr>
          <w:rFonts w:ascii="Helvetica" w:cs="Helvetica" w:hAnsi="Helvetica" w:eastAsia="Helvetica"/>
          <w:b w:val="0"/>
          <w:bCs w:val="0"/>
          <w:sz w:val="28"/>
          <w:szCs w:val="28"/>
        </w:rPr>
      </w:pPr>
      <w:r>
        <w:rPr>
          <w:rFonts w:ascii="Helvetica" w:hAnsi="Helvetica"/>
          <w:b w:val="1"/>
          <w:bCs w:val="1"/>
          <w:sz w:val="28"/>
          <w:szCs w:val="28"/>
          <w:rtl w:val="0"/>
          <w:lang w:val="de-DE"/>
        </w:rPr>
        <w:t>3. Welche Folgen ergeben sich, wenn die Schutzmacht ihre Aufgaben nicht ausf</w:t>
      </w:r>
      <w:r>
        <w:rPr>
          <w:rFonts w:ascii="Helvetica" w:hAnsi="Helvetica" w:hint="default"/>
          <w:b w:val="1"/>
          <w:bCs w:val="1"/>
          <w:sz w:val="28"/>
          <w:szCs w:val="28"/>
          <w:rtl w:val="0"/>
        </w:rPr>
        <w:t>ü</w:t>
      </w:r>
      <w:r>
        <w:rPr>
          <w:rFonts w:ascii="Helvetica" w:hAnsi="Helvetica"/>
          <w:b w:val="1"/>
          <w:bCs w:val="1"/>
          <w:sz w:val="28"/>
          <w:szCs w:val="28"/>
          <w:rtl w:val="0"/>
          <w:lang w:val="de-DE"/>
        </w:rPr>
        <w:t>hrt?</w:t>
      </w:r>
    </w:p>
    <w:p>
      <w:pPr>
        <w:pStyle w:val="Standard"/>
        <w:suppressAutoHyphens w:val="1"/>
        <w:spacing w:before="0" w:line="240" w:lineRule="auto"/>
        <w:rPr>
          <w:rFonts w:ascii="Helvetica" w:cs="Helvetica" w:hAnsi="Helvetica" w:eastAsia="Helvetica"/>
          <w:sz w:val="28"/>
          <w:szCs w:val="28"/>
        </w:rPr>
      </w:pPr>
      <w:r>
        <w:rPr>
          <w:rFonts w:ascii="Helvetica" w:hAnsi="Helvetica"/>
          <w:sz w:val="28"/>
          <w:szCs w:val="28"/>
          <w:rtl w:val="0"/>
          <w:lang w:val="de-DE"/>
        </w:rPr>
        <w:t>Wenn die Schutzmacht ihre Aufgaben nicht mehr erf</w:t>
      </w:r>
      <w:r>
        <w:rPr>
          <w:rFonts w:ascii="Helvetica" w:hAnsi="Helvetica" w:hint="default"/>
          <w:sz w:val="28"/>
          <w:szCs w:val="28"/>
          <w:rtl w:val="0"/>
        </w:rPr>
        <w:t>ü</w:t>
      </w:r>
      <w:r>
        <w:rPr>
          <w:rFonts w:ascii="Helvetica" w:hAnsi="Helvetica"/>
          <w:sz w:val="28"/>
          <w:szCs w:val="28"/>
          <w:rtl w:val="0"/>
          <w:lang w:val="de-DE"/>
        </w:rPr>
        <w:t xml:space="preserve">llt, </w:t>
      </w:r>
      <w:r>
        <w:rPr>
          <w:rFonts w:ascii="Helvetica" w:hAnsi="Helvetica"/>
          <w:b w:val="1"/>
          <w:bCs w:val="1"/>
          <w:sz w:val="28"/>
          <w:szCs w:val="28"/>
          <w:rtl w:val="0"/>
          <w:lang w:val="de-DE"/>
        </w:rPr>
        <w:t>entsteht kein ungesch</w:t>
      </w:r>
      <w:r>
        <w:rPr>
          <w:rFonts w:ascii="Helvetica" w:hAnsi="Helvetica" w:hint="default"/>
          <w:b w:val="1"/>
          <w:bCs w:val="1"/>
          <w:sz w:val="28"/>
          <w:szCs w:val="28"/>
          <w:rtl w:val="0"/>
        </w:rPr>
        <w:t>ü</w:t>
      </w:r>
      <w:r>
        <w:rPr>
          <w:rFonts w:ascii="Helvetica" w:hAnsi="Helvetica"/>
          <w:b w:val="1"/>
          <w:bCs w:val="1"/>
          <w:sz w:val="28"/>
          <w:szCs w:val="28"/>
          <w:rtl w:val="0"/>
          <w:lang w:val="de-DE"/>
        </w:rPr>
        <w:t>tzter Zustand</w:t>
      </w:r>
      <w:r>
        <w:rPr>
          <w:rFonts w:ascii="Helvetica" w:hAnsi="Helvetica"/>
          <w:sz w:val="28"/>
          <w:szCs w:val="28"/>
          <w:rtl w:val="0"/>
        </w:rPr>
        <w:t xml:space="preserve"> f</w:t>
      </w:r>
      <w:r>
        <w:rPr>
          <w:rFonts w:ascii="Helvetica" w:hAnsi="Helvetica" w:hint="default"/>
          <w:sz w:val="28"/>
          <w:szCs w:val="28"/>
          <w:rtl w:val="0"/>
        </w:rPr>
        <w:t>ü</w:t>
      </w:r>
      <w:r>
        <w:rPr>
          <w:rFonts w:ascii="Helvetica" w:hAnsi="Helvetica"/>
          <w:sz w:val="28"/>
          <w:szCs w:val="28"/>
          <w:rtl w:val="0"/>
          <w:lang w:val="de-DE"/>
        </w:rPr>
        <w:t>r die gesch</w:t>
      </w:r>
      <w:r>
        <w:rPr>
          <w:rFonts w:ascii="Helvetica" w:hAnsi="Helvetica" w:hint="default"/>
          <w:sz w:val="28"/>
          <w:szCs w:val="28"/>
          <w:rtl w:val="0"/>
        </w:rPr>
        <w:t>ü</w:t>
      </w:r>
      <w:r>
        <w:rPr>
          <w:rFonts w:ascii="Helvetica" w:hAnsi="Helvetica"/>
          <w:sz w:val="28"/>
          <w:szCs w:val="28"/>
          <w:rtl w:val="0"/>
          <w:lang w:val="de-DE"/>
        </w:rPr>
        <w:t xml:space="preserve">tzten Zivilisten. </w:t>
      </w:r>
      <w:r>
        <w:rPr>
          <w:rFonts w:ascii="Helvetica" w:hAnsi="Helvetica"/>
          <w:b w:val="1"/>
          <w:bCs w:val="1"/>
          <w:sz w:val="28"/>
          <w:szCs w:val="28"/>
          <w:rtl w:val="0"/>
          <w:lang w:val="de-DE"/>
        </w:rPr>
        <w:t>Das Abkommen verbietet eine solche Schutzl</w:t>
      </w:r>
      <w:r>
        <w:rPr>
          <w:rFonts w:ascii="Helvetica" w:hAnsi="Helvetica" w:hint="default"/>
          <w:b w:val="1"/>
          <w:bCs w:val="1"/>
          <w:sz w:val="28"/>
          <w:szCs w:val="28"/>
          <w:rtl w:val="0"/>
        </w:rPr>
        <w:t>ü</w:t>
      </w:r>
      <w:r>
        <w:rPr>
          <w:rFonts w:ascii="Helvetica" w:hAnsi="Helvetica"/>
          <w:b w:val="1"/>
          <w:bCs w:val="1"/>
          <w:sz w:val="28"/>
          <w:szCs w:val="28"/>
          <w:rtl w:val="0"/>
          <w:lang w:val="en-US"/>
        </w:rPr>
        <w:t>cke</w:t>
      </w:r>
      <w:r>
        <w:rPr>
          <w:rFonts w:ascii="Helvetica" w:hAnsi="Helvetica"/>
          <w:sz w:val="28"/>
          <w:szCs w:val="28"/>
          <w:rtl w:val="0"/>
          <w:lang w:val="de-DE"/>
        </w:rPr>
        <w:t xml:space="preserve"> und verpflichtet den Gewahrsamsstaat, </w:t>
      </w:r>
      <w:r>
        <w:rPr>
          <w:rFonts w:ascii="Helvetica" w:hAnsi="Helvetica"/>
          <w:b w:val="1"/>
          <w:bCs w:val="1"/>
          <w:sz w:val="28"/>
          <w:szCs w:val="28"/>
          <w:rtl w:val="0"/>
          <w:lang w:val="de-DE"/>
        </w:rPr>
        <w:t>unverz</w:t>
      </w:r>
      <w:r>
        <w:rPr>
          <w:rFonts w:ascii="Helvetica" w:hAnsi="Helvetica" w:hint="default"/>
          <w:b w:val="1"/>
          <w:bCs w:val="1"/>
          <w:sz w:val="28"/>
          <w:szCs w:val="28"/>
          <w:rtl w:val="0"/>
        </w:rPr>
        <w:t>ü</w:t>
      </w:r>
      <w:r>
        <w:rPr>
          <w:rFonts w:ascii="Helvetica" w:hAnsi="Helvetica"/>
          <w:b w:val="1"/>
          <w:bCs w:val="1"/>
          <w:sz w:val="28"/>
          <w:szCs w:val="28"/>
          <w:rtl w:val="0"/>
          <w:lang w:val="de-DE"/>
        </w:rPr>
        <w:t>glich</w:t>
      </w:r>
      <w:r>
        <w:rPr>
          <w:rFonts w:ascii="Helvetica" w:hAnsi="Helvetica"/>
          <w:sz w:val="28"/>
          <w:szCs w:val="28"/>
          <w:rtl w:val="0"/>
          <w:lang w:val="de-DE"/>
        </w:rPr>
        <w:t xml:space="preserve"> eine Ersatz-Schutzmacht einzusetzen (Artikel 11 GA IV).</w:t>
      </w:r>
    </w:p>
    <w:p>
      <w:pPr>
        <w:pStyle w:val="Standard"/>
        <w:suppressAutoHyphens w:val="1"/>
        <w:spacing w:before="0" w:line="240" w:lineRule="auto"/>
        <w:rPr>
          <w:rFonts w:ascii="Helvetica" w:cs="Helvetica" w:hAnsi="Helvetica" w:eastAsia="Helvetica"/>
          <w:sz w:val="28"/>
          <w:szCs w:val="28"/>
        </w:rPr>
      </w:pPr>
      <w:r>
        <w:rPr>
          <w:rFonts w:ascii="Helvetica" w:hAnsi="Helvetica" w:hint="default"/>
          <w:sz w:val="28"/>
          <w:szCs w:val="28"/>
          <w:rtl w:val="0"/>
        </w:rPr>
        <w:t>„</w:t>
      </w:r>
      <w:r>
        <w:rPr>
          <w:rFonts w:ascii="Helvetica" w:hAnsi="Helvetica"/>
          <w:sz w:val="28"/>
          <w:szCs w:val="28"/>
          <w:rtl w:val="0"/>
          <w:lang w:val="de-DE"/>
        </w:rPr>
        <w:t>Die Hohen Vertragsparteien k</w:t>
      </w:r>
      <w:r>
        <w:rPr>
          <w:rFonts w:ascii="Helvetica" w:hAnsi="Helvetica" w:hint="default"/>
          <w:sz w:val="28"/>
          <w:szCs w:val="28"/>
          <w:rtl w:val="0"/>
          <w:lang w:val="sv-SE"/>
        </w:rPr>
        <w:t>ö</w:t>
      </w:r>
      <w:r>
        <w:rPr>
          <w:rFonts w:ascii="Helvetica" w:hAnsi="Helvetica"/>
          <w:sz w:val="28"/>
          <w:szCs w:val="28"/>
          <w:rtl w:val="0"/>
          <w:lang w:val="de-DE"/>
        </w:rPr>
        <w:t>nnen jederzeit vereinbaren, die durch das vorliegende Abkommen den Schutzm</w:t>
      </w:r>
      <w:r>
        <w:rPr>
          <w:rFonts w:ascii="Helvetica" w:hAnsi="Helvetica" w:hint="default"/>
          <w:sz w:val="28"/>
          <w:szCs w:val="28"/>
          <w:rtl w:val="0"/>
        </w:rPr>
        <w:t>ä</w:t>
      </w:r>
      <w:r>
        <w:rPr>
          <w:rFonts w:ascii="Helvetica" w:hAnsi="Helvetica"/>
          <w:sz w:val="28"/>
          <w:szCs w:val="28"/>
          <w:rtl w:val="0"/>
          <w:lang w:val="de-DE"/>
        </w:rPr>
        <w:t xml:space="preserve">chten </w:t>
      </w:r>
      <w:r>
        <w:rPr>
          <w:rFonts w:ascii="Helvetica" w:hAnsi="Helvetica" w:hint="default"/>
          <w:sz w:val="28"/>
          <w:szCs w:val="28"/>
          <w:rtl w:val="0"/>
        </w:rPr>
        <w:t>ü</w:t>
      </w:r>
      <w:r>
        <w:rPr>
          <w:rFonts w:ascii="Helvetica" w:hAnsi="Helvetica"/>
          <w:sz w:val="28"/>
          <w:szCs w:val="28"/>
          <w:rtl w:val="0"/>
          <w:lang w:val="de-DE"/>
        </w:rPr>
        <w:t>bertragenen Aufgaben einer Organisation anzuvertrauen, die alle Garantien f</w:t>
      </w:r>
      <w:r>
        <w:rPr>
          <w:rFonts w:ascii="Helvetica" w:hAnsi="Helvetica" w:hint="default"/>
          <w:sz w:val="28"/>
          <w:szCs w:val="28"/>
          <w:rtl w:val="0"/>
        </w:rPr>
        <w:t>ü</w:t>
      </w:r>
      <w:r>
        <w:rPr>
          <w:rFonts w:ascii="Helvetica" w:hAnsi="Helvetica"/>
          <w:sz w:val="28"/>
          <w:szCs w:val="28"/>
          <w:rtl w:val="0"/>
          <w:lang w:val="de-DE"/>
        </w:rPr>
        <w:t>r Unparteilichkeit und erfolgreiche Arbeit bietet.</w:t>
      </w:r>
    </w:p>
    <w:p>
      <w:pPr>
        <w:pStyle w:val="Standard"/>
        <w:suppressAutoHyphens w:val="1"/>
        <w:spacing w:before="0" w:line="240" w:lineRule="auto"/>
        <w:rPr>
          <w:rFonts w:ascii="Helvetica" w:cs="Helvetica" w:hAnsi="Helvetica" w:eastAsia="Helvetica"/>
        </w:rPr>
      </w:pPr>
    </w:p>
    <w:p>
      <w:pPr>
        <w:pStyle w:val="Standard"/>
        <w:suppressAutoHyphens w:val="1"/>
        <w:spacing w:before="0" w:line="240" w:lineRule="auto"/>
        <w:rPr>
          <w:rFonts w:ascii="Helvetica" w:cs="Helvetica" w:hAnsi="Helvetica" w:eastAsia="Helvetica"/>
          <w:b w:val="1"/>
          <w:bCs w:val="1"/>
          <w:sz w:val="28"/>
          <w:szCs w:val="28"/>
        </w:rPr>
      </w:pPr>
      <w:r>
        <w:rPr>
          <w:rFonts w:ascii="Helvetica" w:hAnsi="Helvetica"/>
          <w:b w:val="1"/>
          <w:bCs w:val="1"/>
          <w:sz w:val="28"/>
          <w:szCs w:val="28"/>
          <w:rtl w:val="0"/>
          <w:lang w:val="de-DE"/>
        </w:rPr>
        <w:t>Das macht die Abfolge klar:</w:t>
      </w:r>
    </w:p>
    <w:p>
      <w:pPr>
        <w:pStyle w:val="Standard"/>
        <w:suppressAutoHyphens w:val="1"/>
        <w:spacing w:before="0" w:line="240" w:lineRule="auto"/>
        <w:rPr>
          <w:rFonts w:ascii="Helvetica" w:cs="Helvetica" w:hAnsi="Helvetica" w:eastAsia="Helvetica"/>
          <w:sz w:val="28"/>
          <w:szCs w:val="28"/>
        </w:rPr>
      </w:pPr>
      <w:r>
        <w:rPr>
          <w:rFonts w:ascii="Helvetica" w:hAnsi="Helvetica"/>
          <w:sz w:val="28"/>
          <w:szCs w:val="28"/>
          <w:rtl w:val="0"/>
          <w:lang w:val="de-DE"/>
        </w:rPr>
        <w:t>Schutzmacht f</w:t>
      </w:r>
      <w:r>
        <w:rPr>
          <w:rFonts w:ascii="Helvetica" w:hAnsi="Helvetica" w:hint="default"/>
          <w:sz w:val="28"/>
          <w:szCs w:val="28"/>
          <w:rtl w:val="0"/>
        </w:rPr>
        <w:t>ä</w:t>
      </w:r>
      <w:r>
        <w:rPr>
          <w:rFonts w:ascii="Helvetica" w:hAnsi="Helvetica"/>
          <w:sz w:val="28"/>
          <w:szCs w:val="28"/>
          <w:rtl w:val="0"/>
          <w:lang w:val="de-DE"/>
        </w:rPr>
        <w:t xml:space="preserve">llt aus </w:t>
      </w:r>
      <w:r>
        <w:rPr>
          <w:rFonts w:ascii="Arial Unicode MS" w:cs="Arial Unicode MS" w:hAnsi="Arial Unicode MS" w:eastAsia="Arial Unicode MS" w:hint="default"/>
          <w:b w:val="0"/>
          <w:bCs w:val="0"/>
          <w:i w:val="0"/>
          <w:iCs w:val="0"/>
          <w:sz w:val="28"/>
          <w:szCs w:val="28"/>
          <w:rtl w:val="0"/>
        </w:rPr>
        <w:t>→</w:t>
      </w:r>
      <w:r>
        <w:rPr>
          <w:rFonts w:ascii="Helvetica" w:hAnsi="Helvetica"/>
          <w:sz w:val="28"/>
          <w:szCs w:val="28"/>
          <w:rtl w:val="0"/>
        </w:rPr>
        <w:t xml:space="preserve"> </w:t>
      </w:r>
      <w:r>
        <w:rPr>
          <w:rFonts w:ascii="Helvetica" w:hAnsi="Helvetica"/>
          <w:sz w:val="28"/>
          <w:szCs w:val="28"/>
          <w:rtl w:val="0"/>
          <w:lang w:val="de-DE"/>
        </w:rPr>
        <w:t>Abkommen l</w:t>
      </w:r>
      <w:r>
        <w:rPr>
          <w:rFonts w:ascii="Helvetica" w:hAnsi="Helvetica" w:hint="default"/>
          <w:sz w:val="28"/>
          <w:szCs w:val="28"/>
          <w:rtl w:val="0"/>
        </w:rPr>
        <w:t>ä</w:t>
      </w:r>
      <w:r>
        <w:rPr>
          <w:rFonts w:ascii="Helvetica" w:hAnsi="Helvetica"/>
          <w:sz w:val="28"/>
          <w:szCs w:val="28"/>
          <w:rtl w:val="0"/>
          <w:lang w:val="de-DE"/>
        </w:rPr>
        <w:t xml:space="preserve">sst </w:t>
      </w:r>
      <w:r>
        <w:rPr>
          <w:rFonts w:ascii="Helvetica" w:hAnsi="Helvetica"/>
          <w:b w:val="1"/>
          <w:bCs w:val="1"/>
          <w:sz w:val="28"/>
          <w:szCs w:val="28"/>
          <w:rtl w:val="0"/>
          <w:lang w:val="de-DE"/>
        </w:rPr>
        <w:t>keine</w:t>
      </w:r>
      <w:r>
        <w:rPr>
          <w:rFonts w:ascii="Helvetica" w:hAnsi="Helvetica"/>
          <w:sz w:val="28"/>
          <w:szCs w:val="28"/>
          <w:rtl w:val="0"/>
        </w:rPr>
        <w:t xml:space="preserve"> L</w:t>
      </w:r>
      <w:r>
        <w:rPr>
          <w:rFonts w:ascii="Helvetica" w:hAnsi="Helvetica" w:hint="default"/>
          <w:sz w:val="28"/>
          <w:szCs w:val="28"/>
          <w:rtl w:val="0"/>
        </w:rPr>
        <w:t>ü</w:t>
      </w:r>
      <w:r>
        <w:rPr>
          <w:rFonts w:ascii="Helvetica" w:hAnsi="Helvetica"/>
          <w:sz w:val="28"/>
          <w:szCs w:val="28"/>
          <w:rtl w:val="0"/>
          <w:lang w:val="de-DE"/>
        </w:rPr>
        <w:t xml:space="preserve">cke zu </w:t>
      </w:r>
      <w:r>
        <w:rPr>
          <w:rFonts w:ascii="Arial Unicode MS" w:cs="Arial Unicode MS" w:hAnsi="Arial Unicode MS" w:eastAsia="Arial Unicode MS" w:hint="default"/>
          <w:b w:val="0"/>
          <w:bCs w:val="0"/>
          <w:i w:val="0"/>
          <w:iCs w:val="0"/>
          <w:sz w:val="28"/>
          <w:szCs w:val="28"/>
          <w:rtl w:val="0"/>
        </w:rPr>
        <w:t>→</w:t>
      </w:r>
      <w:r>
        <w:rPr>
          <w:rFonts w:ascii="Helvetica" w:hAnsi="Helvetica"/>
          <w:sz w:val="28"/>
          <w:szCs w:val="28"/>
          <w:rtl w:val="0"/>
        </w:rPr>
        <w:t xml:space="preserve"> </w:t>
      </w:r>
      <w:r>
        <w:rPr>
          <w:rFonts w:ascii="Helvetica" w:hAnsi="Helvetica"/>
          <w:sz w:val="28"/>
          <w:szCs w:val="28"/>
          <w:rtl w:val="0"/>
          <w:lang w:val="de-DE"/>
        </w:rPr>
        <w:t xml:space="preserve">Ersatz-Schutzmacht </w:t>
      </w:r>
      <w:r>
        <w:rPr>
          <w:rFonts w:ascii="Helvetica" w:hAnsi="Helvetica"/>
          <w:b w:val="1"/>
          <w:bCs w:val="1"/>
          <w:sz w:val="28"/>
          <w:szCs w:val="28"/>
          <w:rtl w:val="0"/>
          <w:lang w:val="de-DE"/>
        </w:rPr>
        <w:t>muss</w:t>
      </w:r>
      <w:r>
        <w:rPr>
          <w:rFonts w:ascii="Helvetica" w:hAnsi="Helvetica"/>
          <w:sz w:val="28"/>
          <w:szCs w:val="28"/>
          <w:rtl w:val="0"/>
          <w:lang w:val="de-DE"/>
        </w:rPr>
        <w:t xml:space="preserve"> sofort </w:t>
      </w:r>
      <w:r>
        <w:rPr>
          <w:rFonts w:ascii="Helvetica" w:hAnsi="Helvetica" w:hint="default"/>
          <w:sz w:val="28"/>
          <w:szCs w:val="28"/>
          <w:rtl w:val="0"/>
        </w:rPr>
        <w:t>ü</w:t>
      </w:r>
      <w:r>
        <w:rPr>
          <w:rFonts w:ascii="Helvetica" w:hAnsi="Helvetica"/>
          <w:sz w:val="28"/>
          <w:szCs w:val="28"/>
          <w:rtl w:val="0"/>
          <w:lang w:val="de-DE"/>
        </w:rPr>
        <w:t>bernehmen.</w:t>
      </w:r>
    </w:p>
    <w:p>
      <w:pPr>
        <w:pStyle w:val="Standard"/>
        <w:suppressAutoHyphens w:val="1"/>
        <w:spacing w:before="0" w:line="240" w:lineRule="auto"/>
        <w:rPr>
          <w:rFonts w:ascii="Helvetica" w:cs="Helvetica" w:hAnsi="Helvetica" w:eastAsia="Helvetica"/>
          <w:outline w:val="0"/>
          <w:color w:val="ff2600"/>
          <w14:textFill>
            <w14:solidFill>
              <w14:srgbClr w14:val="FF2600"/>
            </w14:solidFill>
          </w14:textFill>
        </w:rPr>
      </w:pPr>
      <w:r>
        <w:rPr>
          <w:rFonts w:ascii="Helvetica" w:hAnsi="Helvetica"/>
          <w:b w:val="1"/>
          <w:bCs w:val="1"/>
          <w:outline w:val="0"/>
          <w:color w:val="ff2600"/>
          <w:rtl w:val="0"/>
          <w:lang w:val="de-DE"/>
          <w14:textFill>
            <w14:solidFill>
              <w14:srgbClr w14:val="FF2600"/>
            </w14:solidFill>
          </w14:textFill>
        </w:rPr>
        <w:t>Hinweis / Nachfrage:</w:t>
      </w:r>
      <w:r>
        <w:rPr>
          <w:rFonts w:ascii="Helvetica" w:hAnsi="Helvetica"/>
          <w:outline w:val="0"/>
          <w:color w:val="ff2600"/>
          <w:rtl w:val="0"/>
          <w:lang w:val="de-DE"/>
          <w14:textFill>
            <w14:solidFill>
              <w14:srgbClr w14:val="FF2600"/>
            </w14:solidFill>
          </w14:textFill>
        </w:rPr>
        <w:t xml:space="preserve"> </w:t>
      </w:r>
      <w:r>
        <w:rPr>
          <w:rFonts w:ascii="Helvetica" w:hAnsi="Helvetica"/>
          <w:outline w:val="0"/>
          <w:color w:val="ff2600"/>
          <w:rtl w:val="0"/>
          <w:lang w:val="de-DE"/>
          <w14:textFill>
            <w14:solidFill>
              <w14:srgbClr w14:val="FF2600"/>
            </w14:solidFill>
          </w14:textFill>
        </w:rPr>
        <w:t>Wenn gesch</w:t>
      </w:r>
      <w:r>
        <w:rPr>
          <w:rFonts w:ascii="Helvetica" w:hAnsi="Helvetica" w:hint="default"/>
          <w:outline w:val="0"/>
          <w:color w:val="ff2600"/>
          <w:rtl w:val="0"/>
          <w14:textFill>
            <w14:solidFill>
              <w14:srgbClr w14:val="FF2600"/>
            </w14:solidFill>
          </w14:textFill>
        </w:rPr>
        <w:t>ü</w:t>
      </w:r>
      <w:r>
        <w:rPr>
          <w:rFonts w:ascii="Helvetica" w:hAnsi="Helvetica"/>
          <w:outline w:val="0"/>
          <w:color w:val="ff2600"/>
          <w:rtl w:val="0"/>
          <w:lang w:val="de-DE"/>
          <w14:textFill>
            <w14:solidFill>
              <w14:srgbClr w14:val="FF2600"/>
            </w14:solidFill>
          </w14:textFill>
        </w:rPr>
        <w:t xml:space="preserve">tzte Personen aus irgendeinem Grunde nicht oder nicht von einer Schutzmacht oder einer in Absatz 1 vorgesehenen Organisation betreut werden, </w:t>
      </w:r>
      <w:r>
        <w:rPr>
          <w:rFonts w:ascii="Helvetica" w:hAnsi="Helvetica"/>
          <w:b w:val="1"/>
          <w:bCs w:val="1"/>
          <w:outline w:val="0"/>
          <w:color w:val="ff2600"/>
          <w:rtl w:val="0"/>
          <w:lang w:val="de-DE"/>
          <w14:textFill>
            <w14:solidFill>
              <w14:srgbClr w14:val="FF2600"/>
            </w14:solidFill>
          </w14:textFill>
        </w:rPr>
        <w:t>hat der Gewahrsamsstaat</w:t>
      </w:r>
      <w:r>
        <w:rPr>
          <w:rFonts w:ascii="Helvetica" w:hAnsi="Helvetica"/>
          <w:outline w:val="0"/>
          <w:color w:val="ff2600"/>
          <w:rtl w:val="0"/>
          <w:lang w:val="de-DE"/>
          <w14:textFill>
            <w14:solidFill>
              <w14:srgbClr w14:val="FF2600"/>
            </w14:solidFill>
          </w14:textFill>
        </w:rPr>
        <w:t xml:space="preserve"> einen </w:t>
      </w:r>
      <w:r>
        <w:rPr>
          <w:rFonts w:ascii="Helvetica" w:hAnsi="Helvetica"/>
          <w:b w:val="1"/>
          <w:bCs w:val="1"/>
          <w:outline w:val="0"/>
          <w:color w:val="ff2600"/>
          <w:u w:val="single"/>
          <w:rtl w:val="0"/>
          <w:lang w:val="de-DE"/>
          <w14:textFill>
            <w14:solidFill>
              <w14:srgbClr w14:val="FF2600"/>
            </w14:solidFill>
          </w14:textFill>
        </w:rPr>
        <w:t>neutralen Staat oder eine solche Organisation zu ersuchen</w:t>
      </w:r>
      <w:r>
        <w:rPr>
          <w:rFonts w:ascii="Helvetica" w:hAnsi="Helvetica"/>
          <w:outline w:val="0"/>
          <w:color w:val="ff2600"/>
          <w:rtl w:val="0"/>
          <w:lang w:val="de-DE"/>
          <w14:textFill>
            <w14:solidFill>
              <w14:srgbClr w14:val="FF2600"/>
            </w14:solidFill>
          </w14:textFill>
        </w:rPr>
        <w:t xml:space="preserve">, die unter dem vorliegenden Abkommen der Schutzmacht obliegenden Aufgaben zu </w:t>
      </w:r>
      <w:r>
        <w:rPr>
          <w:rFonts w:ascii="Helvetica" w:hAnsi="Helvetica" w:hint="default"/>
          <w:outline w:val="0"/>
          <w:color w:val="ff2600"/>
          <w:rtl w:val="0"/>
          <w14:textFill>
            <w14:solidFill>
              <w14:srgbClr w14:val="FF2600"/>
            </w14:solidFill>
          </w14:textFill>
        </w:rPr>
        <w:t>ü</w:t>
      </w:r>
      <w:r>
        <w:rPr>
          <w:rFonts w:ascii="Helvetica" w:hAnsi="Helvetica"/>
          <w:outline w:val="0"/>
          <w:color w:val="ff2600"/>
          <w:rtl w:val="0"/>
          <w:lang w:val="de-DE"/>
          <w14:textFill>
            <w14:solidFill>
              <w14:srgbClr w14:val="FF2600"/>
            </w14:solidFill>
          </w14:textFill>
        </w:rPr>
        <w:t>bernehmen.</w:t>
      </w:r>
      <w:r>
        <w:rPr>
          <w:rFonts w:ascii="Helvetica" w:hAnsi="Helvetica" w:hint="default"/>
          <w:outline w:val="0"/>
          <w:color w:val="ff2600"/>
          <w:rtl w:val="1"/>
          <w:lang w:val="ar-SA" w:bidi="ar-SA"/>
          <w14:textFill>
            <w14:solidFill>
              <w14:srgbClr w14:val="FF2600"/>
            </w14:solidFill>
          </w14:textFill>
        </w:rPr>
        <w:t>“</w:t>
      </w:r>
    </w:p>
    <w:p>
      <w:pPr>
        <w:pStyle w:val="Standard"/>
        <w:suppressAutoHyphens w:val="1"/>
        <w:spacing w:before="0" w:line="240" w:lineRule="auto"/>
        <w:rPr>
          <w:rFonts w:ascii="Helvetica" w:cs="Helvetica" w:hAnsi="Helvetica" w:eastAsia="Helvetica"/>
          <w:b w:val="0"/>
          <w:bCs w:val="0"/>
          <w:outline w:val="0"/>
          <w:color w:val="ff2600"/>
          <w14:textFill>
            <w14:solidFill>
              <w14:srgbClr w14:val="FF2600"/>
            </w14:solidFill>
          </w14:textFill>
        </w:rPr>
      </w:pPr>
      <w:r>
        <w:rPr>
          <w:rFonts w:ascii="Helvetica" w:hAnsi="Helvetica"/>
          <w:b w:val="1"/>
          <w:bCs w:val="1"/>
          <w:outline w:val="0"/>
          <w:color w:val="ff2600"/>
          <w:rtl w:val="0"/>
          <w:lang w:val="de-DE"/>
          <w14:textFill>
            <w14:solidFill>
              <w14:srgbClr w14:val="FF2600"/>
            </w14:solidFill>
          </w14:textFill>
        </w:rPr>
        <w:t>Antwort auf deine Fragen (direkt aus dem Vertragstext):</w:t>
      </w:r>
    </w:p>
    <w:p>
      <w:pPr>
        <w:pStyle w:val="Standard"/>
        <w:numPr>
          <w:ilvl w:val="0"/>
          <w:numId w:val="2"/>
        </w:numPr>
        <w:suppressAutoHyphens w:val="1"/>
        <w:spacing w:before="0" w:line="240" w:lineRule="auto"/>
        <w:jc w:val="left"/>
        <w:rPr>
          <w:rFonts w:ascii="Helvetica" w:hAnsi="Helvetica"/>
          <w:b w:val="1"/>
          <w:bCs w:val="1"/>
          <w:outline w:val="0"/>
          <w:color w:val="ff2600"/>
          <w:lang w:val="de-DE"/>
          <w14:textFill>
            <w14:solidFill>
              <w14:srgbClr w14:val="FF2600"/>
            </w14:solidFill>
          </w14:textFill>
        </w:rPr>
      </w:pPr>
      <w:r>
        <w:rPr>
          <w:rFonts w:ascii="Helvetica" w:hAnsi="Helvetica"/>
          <w:b w:val="1"/>
          <w:bCs w:val="1"/>
          <w:outline w:val="0"/>
          <w:color w:val="ff2600"/>
          <w:rtl w:val="0"/>
          <w:lang w:val="de-DE"/>
          <w14:textFill>
            <w14:solidFill>
              <w14:srgbClr w14:val="FF2600"/>
            </w14:solidFill>
          </w14:textFill>
        </w:rPr>
        <w:t>Nur der Gewahrsamsstaat darf / muss eine Ersatz-Schutzmacht einsetzen.</w:t>
      </w:r>
      <w:r>
        <w:rPr>
          <w:rFonts w:ascii="Helvetica" w:cs="Helvetica" w:hAnsi="Helvetica" w:eastAsia="Helvetica"/>
          <w:b w:val="0"/>
          <w:bCs w:val="0"/>
          <w:outline w:val="0"/>
          <w:color w:val="ff2600"/>
          <w14:textFill>
            <w14:solidFill>
              <w14:srgbClr w14:val="FF2600"/>
            </w14:solidFill>
          </w14:textFill>
        </w:rPr>
        <w:br w:type="textWrapping"/>
      </w:r>
      <w:r>
        <w:rPr>
          <w:rFonts w:ascii="Helvetica" w:hAnsi="Helvetica"/>
          <w:b w:val="0"/>
          <w:bCs w:val="0"/>
          <w:outline w:val="0"/>
          <w:color w:val="ff2600"/>
          <w:rtl w:val="0"/>
          <w:lang w:val="de-DE"/>
          <w14:textFill>
            <w14:solidFill>
              <w14:srgbClr w14:val="FF2600"/>
            </w14:solidFill>
          </w14:textFill>
        </w:rPr>
        <w:t xml:space="preserve">Das Abkommen legt diese Pflicht </w:t>
      </w:r>
      <w:r>
        <w:rPr>
          <w:rFonts w:ascii="Helvetica" w:hAnsi="Helvetica"/>
          <w:b w:val="1"/>
          <w:bCs w:val="1"/>
          <w:outline w:val="0"/>
          <w:color w:val="ff2600"/>
          <w:rtl w:val="0"/>
          <w:lang w:val="de-DE"/>
          <w14:textFill>
            <w14:solidFill>
              <w14:srgbClr w14:val="FF2600"/>
            </w14:solidFill>
          </w14:textFill>
        </w:rPr>
        <w:t>ausschlie</w:t>
      </w:r>
      <w:r>
        <w:rPr>
          <w:rFonts w:ascii="Helvetica" w:hAnsi="Helvetica" w:hint="default"/>
          <w:b w:val="1"/>
          <w:bCs w:val="1"/>
          <w:outline w:val="0"/>
          <w:color w:val="ff2600"/>
          <w:rtl w:val="0"/>
          <w:lang w:val="de-DE"/>
          <w14:textFill>
            <w14:solidFill>
              <w14:srgbClr w14:val="FF2600"/>
            </w14:solidFill>
          </w14:textFill>
        </w:rPr>
        <w:t>ß</w:t>
      </w:r>
      <w:r>
        <w:rPr>
          <w:rFonts w:ascii="Helvetica" w:hAnsi="Helvetica"/>
          <w:b w:val="1"/>
          <w:bCs w:val="1"/>
          <w:outline w:val="0"/>
          <w:color w:val="ff2600"/>
          <w:rtl w:val="0"/>
          <w:lang w:val="de-DE"/>
          <w14:textFill>
            <w14:solidFill>
              <w14:srgbClr w14:val="FF2600"/>
            </w14:solidFill>
          </w14:textFill>
        </w:rPr>
        <w:t>lich</w:t>
      </w:r>
      <w:r>
        <w:rPr>
          <w:rFonts w:ascii="Helvetica" w:hAnsi="Helvetica"/>
          <w:b w:val="0"/>
          <w:bCs w:val="0"/>
          <w:outline w:val="0"/>
          <w:color w:val="ff2600"/>
          <w:rtl w:val="0"/>
          <w:lang w:val="de-DE"/>
          <w14:textFill>
            <w14:solidFill>
              <w14:srgbClr w14:val="FF2600"/>
            </w14:solidFill>
          </w14:textFill>
        </w:rPr>
        <w:t xml:space="preserve"> beim Gewahrsamsstaat fest (siehe die fett hervorgehobene Stelle: </w:t>
      </w:r>
      <w:r>
        <w:rPr>
          <w:rFonts w:ascii="Helvetica" w:hAnsi="Helvetica" w:hint="default"/>
          <w:b w:val="0"/>
          <w:bCs w:val="0"/>
          <w:outline w:val="0"/>
          <w:color w:val="ff2600"/>
          <w:rtl w:val="0"/>
          <w14:textFill>
            <w14:solidFill>
              <w14:srgbClr w14:val="FF2600"/>
            </w14:solidFill>
          </w14:textFill>
        </w:rPr>
        <w:t>„</w:t>
      </w:r>
      <w:r>
        <w:rPr>
          <w:rFonts w:ascii="Helvetica" w:hAnsi="Helvetica"/>
          <w:b w:val="1"/>
          <w:bCs w:val="1"/>
          <w:outline w:val="0"/>
          <w:color w:val="ff2600"/>
          <w:rtl w:val="0"/>
          <w:lang w:val="de-DE"/>
          <w14:textFill>
            <w14:solidFill>
              <w14:srgbClr w14:val="FF2600"/>
            </w14:solidFill>
          </w14:textFill>
        </w:rPr>
        <w:t>hat der Gewahrsamsstaat</w:t>
      </w:r>
      <w:r>
        <w:rPr>
          <w:rFonts w:ascii="Helvetica" w:hAnsi="Helvetica" w:hint="default"/>
          <w:b w:val="0"/>
          <w:bCs w:val="0"/>
          <w:outline w:val="0"/>
          <w:color w:val="ff2600"/>
          <w:rtl w:val="0"/>
          <w14:textFill>
            <w14:solidFill>
              <w14:srgbClr w14:val="FF2600"/>
            </w14:solidFill>
          </w14:textFill>
        </w:rPr>
        <w:t xml:space="preserve"> … </w:t>
      </w:r>
      <w:r>
        <w:rPr>
          <w:rFonts w:ascii="Helvetica" w:hAnsi="Helvetica"/>
          <w:b w:val="0"/>
          <w:bCs w:val="0"/>
          <w:outline w:val="0"/>
          <w:color w:val="ff2600"/>
          <w:rtl w:val="0"/>
          <w:lang w:val="de-DE"/>
          <w14:textFill>
            <w14:solidFill>
              <w14:srgbClr w14:val="FF2600"/>
            </w14:solidFill>
          </w14:textFill>
        </w:rPr>
        <w:t>zu ersuchen</w:t>
      </w:r>
      <w:r>
        <w:rPr>
          <w:rFonts w:ascii="Helvetica" w:hAnsi="Helvetica" w:hint="default"/>
          <w:b w:val="0"/>
          <w:bCs w:val="0"/>
          <w:outline w:val="0"/>
          <w:color w:val="ff2600"/>
          <w:rtl w:val="1"/>
          <w:lang w:val="ar-SA" w:bidi="ar-SA"/>
          <w14:textFill>
            <w14:solidFill>
              <w14:srgbClr w14:val="FF2600"/>
            </w14:solidFill>
          </w14:textFill>
        </w:rPr>
        <w:t>“</w:t>
      </w:r>
      <w:r>
        <w:rPr>
          <w:rFonts w:ascii="Helvetica" w:hAnsi="Helvetica"/>
          <w:b w:val="0"/>
          <w:bCs w:val="0"/>
          <w:outline w:val="0"/>
          <w:color w:val="ff2600"/>
          <w:rtl w:val="0"/>
          <w:lang w:val="de-DE"/>
          <w14:textFill>
            <w14:solidFill>
              <w14:srgbClr w14:val="FF2600"/>
            </w14:solidFill>
          </w14:textFill>
        </w:rPr>
        <w:t xml:space="preserve">). Er hat keine Wahl </w:t>
      </w:r>
      <w:r>
        <w:rPr>
          <w:rFonts w:ascii="Helvetica" w:hAnsi="Helvetica" w:hint="default"/>
          <w:b w:val="0"/>
          <w:bCs w:val="0"/>
          <w:outline w:val="0"/>
          <w:color w:val="ff2600"/>
          <w:rtl w:val="0"/>
          <w14:textFill>
            <w14:solidFill>
              <w14:srgbClr w14:val="FF2600"/>
            </w14:solidFill>
          </w14:textFill>
        </w:rPr>
        <w:t xml:space="preserve">– </w:t>
      </w:r>
      <w:r>
        <w:rPr>
          <w:rFonts w:ascii="Helvetica" w:hAnsi="Helvetica"/>
          <w:b w:val="0"/>
          <w:bCs w:val="0"/>
          <w:outline w:val="0"/>
          <w:color w:val="ff2600"/>
          <w:rtl w:val="0"/>
          <w14:textFill>
            <w14:solidFill>
              <w14:srgbClr w14:val="FF2600"/>
            </w14:solidFill>
          </w14:textFill>
        </w:rPr>
        <w:t xml:space="preserve">er </w:t>
      </w:r>
      <w:r>
        <w:rPr>
          <w:rFonts w:ascii="Helvetica" w:hAnsi="Helvetica"/>
          <w:b w:val="1"/>
          <w:bCs w:val="1"/>
          <w:outline w:val="0"/>
          <w:color w:val="ff2600"/>
          <w:rtl w:val="0"/>
          <w:lang w:val="de-DE"/>
          <w14:textFill>
            <w14:solidFill>
              <w14:srgbClr w14:val="FF2600"/>
            </w14:solidFill>
          </w14:textFill>
        </w:rPr>
        <w:t>muss</w:t>
      </w:r>
      <w:r>
        <w:rPr>
          <w:rFonts w:ascii="Helvetica" w:hAnsi="Helvetica"/>
          <w:b w:val="0"/>
          <w:bCs w:val="0"/>
          <w:outline w:val="0"/>
          <w:color w:val="ff2600"/>
          <w:rtl w:val="0"/>
          <w:lang w:val="de-DE"/>
          <w14:textFill>
            <w14:solidFill>
              <w14:srgbClr w14:val="FF2600"/>
            </w14:solidFill>
          </w14:textFill>
        </w:rPr>
        <w:t xml:space="preserve"> handeln.</w:t>
      </w:r>
    </w:p>
    <w:p>
      <w:pPr>
        <w:pStyle w:val="Standard"/>
        <w:numPr>
          <w:ilvl w:val="0"/>
          <w:numId w:val="2"/>
        </w:numPr>
        <w:suppressAutoHyphens w:val="1"/>
        <w:spacing w:before="0" w:line="240" w:lineRule="auto"/>
        <w:jc w:val="left"/>
        <w:rPr>
          <w:rFonts w:ascii="Helvetica" w:hAnsi="Helvetica"/>
          <w:outline w:val="0"/>
          <w:color w:val="ff2600"/>
          <w:lang w:val="de-DE"/>
          <w14:textFill>
            <w14:solidFill>
              <w14:srgbClr w14:val="FF2600"/>
            </w14:solidFill>
          </w14:textFill>
        </w:rPr>
      </w:pPr>
      <w:r>
        <w:rPr>
          <w:rFonts w:ascii="Helvetica" w:hAnsi="Helvetica"/>
          <w:b w:val="1"/>
          <w:bCs w:val="1"/>
          <w:outline w:val="0"/>
          <w:color w:val="ff2600"/>
          <w:rtl w:val="0"/>
          <w:lang w:val="de-DE"/>
          <w14:textFill>
            <w14:solidFill>
              <w14:srgbClr w14:val="FF2600"/>
            </w14:solidFill>
          </w14:textFill>
        </w:rPr>
        <w:t>Internationale Institutionen (z. B. IKRK, UN etc.) k</w:t>
      </w:r>
      <w:r>
        <w:rPr>
          <w:rFonts w:ascii="Helvetica" w:hAnsi="Helvetica" w:hint="default"/>
          <w:b w:val="1"/>
          <w:bCs w:val="1"/>
          <w:outline w:val="0"/>
          <w:color w:val="ff2600"/>
          <w:rtl w:val="0"/>
          <w:lang w:val="sv-SE"/>
          <w14:textFill>
            <w14:solidFill>
              <w14:srgbClr w14:val="FF2600"/>
            </w14:solidFill>
          </w14:textFill>
        </w:rPr>
        <w:t>ö</w:t>
      </w:r>
      <w:r>
        <w:rPr>
          <w:rFonts w:ascii="Helvetica" w:hAnsi="Helvetica"/>
          <w:b w:val="1"/>
          <w:bCs w:val="1"/>
          <w:outline w:val="0"/>
          <w:color w:val="ff2600"/>
          <w:rtl w:val="0"/>
          <w:lang w:val="de-DE"/>
          <w14:textFill>
            <w14:solidFill>
              <w14:srgbClr w14:val="FF2600"/>
            </w14:solidFill>
          </w14:textFill>
        </w:rPr>
        <w:t xml:space="preserve">nnen keine Ersatz-Schutzmacht einseitig </w:t>
      </w:r>
      <w:r>
        <w:rPr>
          <w:rFonts w:ascii="Helvetica" w:hAnsi="Helvetica" w:hint="default"/>
          <w:b w:val="1"/>
          <w:bCs w:val="1"/>
          <w:outline w:val="0"/>
          <w:color w:val="ff2600"/>
          <w:rtl w:val="0"/>
          <w14:textFill>
            <w14:solidFill>
              <w14:srgbClr w14:val="FF2600"/>
            </w14:solidFill>
          </w14:textFill>
        </w:rPr>
        <w:t>„</w:t>
      </w:r>
      <w:r>
        <w:rPr>
          <w:rFonts w:ascii="Helvetica" w:hAnsi="Helvetica"/>
          <w:b w:val="1"/>
          <w:bCs w:val="1"/>
          <w:outline w:val="0"/>
          <w:color w:val="ff2600"/>
          <w:rtl w:val="0"/>
          <w:lang w:val="de-DE"/>
          <w14:textFill>
            <w14:solidFill>
              <w14:srgbClr w14:val="FF2600"/>
            </w14:solidFill>
          </w14:textFill>
        </w:rPr>
        <w:t>definieren und aufbauen</w:t>
      </w:r>
      <w:r>
        <w:rPr>
          <w:rFonts w:ascii="Helvetica" w:hAnsi="Helvetica" w:hint="default"/>
          <w:b w:val="1"/>
          <w:bCs w:val="1"/>
          <w:outline w:val="0"/>
          <w:color w:val="ff2600"/>
          <w:rtl w:val="1"/>
          <w:lang w:val="ar-SA" w:bidi="ar-SA"/>
          <w14:textFill>
            <w14:solidFill>
              <w14:srgbClr w14:val="FF2600"/>
            </w14:solidFill>
          </w14:textFill>
        </w:rPr>
        <w:t>“</w:t>
      </w:r>
      <w:r>
        <w:rPr>
          <w:rFonts w:ascii="Helvetica" w:hAnsi="Helvetica"/>
          <w:b w:val="1"/>
          <w:bCs w:val="1"/>
          <w:outline w:val="0"/>
          <w:color w:val="ff2600"/>
          <w:rtl w:val="0"/>
          <w14:textFill>
            <w14:solidFill>
              <w14:srgbClr w14:val="FF2600"/>
            </w14:solidFill>
          </w14:textFill>
        </w:rPr>
        <w:t>.</w:t>
      </w:r>
      <w:r>
        <w:rPr>
          <w:rFonts w:ascii="Helvetica" w:cs="Helvetica" w:hAnsi="Helvetica" w:eastAsia="Helvetica"/>
          <w:outline w:val="0"/>
          <w:color w:val="ff2600"/>
          <w14:textFill>
            <w14:solidFill>
              <w14:srgbClr w14:val="FF2600"/>
            </w14:solidFill>
          </w14:textFill>
        </w:rPr>
        <w:br w:type="textWrapping"/>
      </w:r>
      <w:r>
        <w:rPr>
          <w:rFonts w:ascii="Helvetica" w:hAnsi="Helvetica"/>
          <w:outline w:val="0"/>
          <w:color w:val="ff2600"/>
          <w:rtl w:val="0"/>
          <w:lang w:val="de-DE"/>
          <w14:textFill>
            <w14:solidFill>
              <w14:srgbClr w14:val="FF2600"/>
            </w14:solidFill>
          </w14:textFill>
        </w:rPr>
        <w:t>Sie d</w:t>
      </w:r>
      <w:r>
        <w:rPr>
          <w:rFonts w:ascii="Helvetica" w:hAnsi="Helvetica" w:hint="default"/>
          <w:outline w:val="0"/>
          <w:color w:val="ff2600"/>
          <w:rtl w:val="0"/>
          <w14:textFill>
            <w14:solidFill>
              <w14:srgbClr w14:val="FF2600"/>
            </w14:solidFill>
          </w14:textFill>
        </w:rPr>
        <w:t>ü</w:t>
      </w:r>
      <w:r>
        <w:rPr>
          <w:rFonts w:ascii="Helvetica" w:hAnsi="Helvetica"/>
          <w:outline w:val="0"/>
          <w:color w:val="ff2600"/>
          <w:rtl w:val="0"/>
          <w:lang w:val="de-DE"/>
          <w14:textFill>
            <w14:solidFill>
              <w14:srgbClr w14:val="FF2600"/>
            </w14:solidFill>
          </w14:textFill>
        </w:rPr>
        <w:t xml:space="preserve">rfen lediglich ein </w:t>
      </w:r>
      <w:r>
        <w:rPr>
          <w:rFonts w:ascii="Helvetica" w:hAnsi="Helvetica"/>
          <w:b w:val="1"/>
          <w:bCs w:val="1"/>
          <w:outline w:val="0"/>
          <w:color w:val="ff2600"/>
          <w:rtl w:val="0"/>
          <w:lang w:val="de-DE"/>
          <w14:textFill>
            <w14:solidFill>
              <w14:srgbClr w14:val="FF2600"/>
            </w14:solidFill>
          </w14:textFill>
        </w:rPr>
        <w:t>Angebot</w:t>
      </w:r>
      <w:r>
        <w:rPr>
          <w:rFonts w:ascii="Helvetica" w:hAnsi="Helvetica"/>
          <w:outline w:val="0"/>
          <w:color w:val="ff2600"/>
          <w:rtl w:val="0"/>
          <w:lang w:val="de-DE"/>
          <w14:textFill>
            <w14:solidFill>
              <w14:srgbClr w14:val="FF2600"/>
            </w14:solidFill>
          </w14:textFill>
        </w:rPr>
        <w:t xml:space="preserve"> machen. Der Gewahrsamsstaat muss dieses Angebot annehmen oder selbst einen neutralen Staat / eine Organisation ersuchen. Eine einseitige Aktion ohne Mitwirkung des Gewahrsamsstaats ist im Abkommen nicht vorgesehen.</w:t>
      </w: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rPr>
          <w:rFonts w:ascii="Helvetica" w:cs="Helvetica" w:hAnsi="Helvetica" w:eastAsia="Helvetica"/>
          <w:outline w:val="0"/>
          <w:color w:val="ff2600"/>
          <w14:textFill>
            <w14:solidFill>
              <w14:srgbClr w14:val="FF2600"/>
            </w14:solidFill>
          </w14:textFill>
        </w:rPr>
      </w:pPr>
      <w:r>
        <w:rPr>
          <w:rFonts w:ascii="Helvetica" w:hAnsi="Helvetica"/>
          <w:outline w:val="0"/>
          <w:color w:val="ff2600"/>
          <w:rtl w:val="0"/>
          <w:lang w:val="de-DE"/>
          <w14:textFill>
            <w14:solidFill>
              <w14:srgbClr w14:val="FF2600"/>
            </w14:solidFill>
          </w14:textFill>
        </w:rPr>
        <w:t xml:space="preserve">Hat AT, DE, CH, IT einen neutralen Staat oder Organisation gebeten und angefragt diesen Schutz zu </w:t>
      </w:r>
      <w:r>
        <w:rPr>
          <w:rFonts w:ascii="Helvetica" w:hAnsi="Helvetica" w:hint="default"/>
          <w:outline w:val="0"/>
          <w:color w:val="ff2600"/>
          <w:rtl w:val="0"/>
          <w:lang w:val="de-DE"/>
          <w14:textFill>
            <w14:solidFill>
              <w14:srgbClr w14:val="FF2600"/>
            </w14:solidFill>
          </w14:textFill>
        </w:rPr>
        <w:t>ü</w:t>
      </w:r>
      <w:r>
        <w:rPr>
          <w:rFonts w:ascii="Helvetica" w:hAnsi="Helvetica"/>
          <w:outline w:val="0"/>
          <w:color w:val="ff2600"/>
          <w:rtl w:val="0"/>
          <w:lang w:val="de-DE"/>
          <w14:textFill>
            <w14:solidFill>
              <w14:srgbClr w14:val="FF2600"/>
            </w14:solidFill>
          </w14:textFill>
        </w:rPr>
        <w:t>bernehmen? Best</w:t>
      </w:r>
      <w:r>
        <w:rPr>
          <w:rFonts w:ascii="Helvetica" w:hAnsi="Helvetica" w:hint="default"/>
          <w:outline w:val="0"/>
          <w:color w:val="ff2600"/>
          <w:rtl w:val="0"/>
          <w:lang w:val="de-DE"/>
          <w14:textFill>
            <w14:solidFill>
              <w14:srgbClr w14:val="FF2600"/>
            </w14:solidFill>
          </w14:textFill>
        </w:rPr>
        <w:t>ä</w:t>
      </w:r>
      <w:r>
        <w:rPr>
          <w:rFonts w:ascii="Helvetica" w:hAnsi="Helvetica"/>
          <w:outline w:val="0"/>
          <w:color w:val="ff2600"/>
          <w:rtl w:val="0"/>
          <w:lang w:val="de-DE"/>
          <w14:textFill>
            <w14:solidFill>
              <w14:srgbClr w14:val="FF2600"/>
            </w14:solidFill>
          </w14:textFill>
        </w:rPr>
        <w:t>tigung (Herleitung der Ersatzschutzmacht) Eine Selbsterm</w:t>
      </w:r>
      <w:r>
        <w:rPr>
          <w:rFonts w:ascii="Helvetica" w:hAnsi="Helvetica" w:hint="default"/>
          <w:outline w:val="0"/>
          <w:color w:val="ff2600"/>
          <w:rtl w:val="0"/>
          <w:lang w:val="de-DE"/>
          <w14:textFill>
            <w14:solidFill>
              <w14:srgbClr w14:val="FF2600"/>
            </w14:solidFill>
          </w14:textFill>
        </w:rPr>
        <w:t>ä</w:t>
      </w:r>
      <w:r>
        <w:rPr>
          <w:rFonts w:ascii="Helvetica" w:hAnsi="Helvetica"/>
          <w:outline w:val="0"/>
          <w:color w:val="ff2600"/>
          <w:rtl w:val="0"/>
          <w:lang w:val="de-DE"/>
          <w14:textFill>
            <w14:solidFill>
              <w14:srgbClr w14:val="FF2600"/>
            </w14:solidFill>
          </w14:textFill>
        </w:rPr>
        <w:t xml:space="preserve">chtigung durch einen Staat oder Organisation ist nach lex script nicht vorgesehen!? </w:t>
      </w: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rPr>
          <w:rFonts w:ascii="Helvetica" w:cs="Helvetica" w:hAnsi="Helvetica" w:eastAsia="Helvetica"/>
          <w:sz w:val="28"/>
          <w:szCs w:val="28"/>
        </w:rPr>
      </w:pPr>
      <w:r>
        <w:rPr>
          <w:rFonts w:ascii="Helvetica" w:hAnsi="Helvetica"/>
          <w:b w:val="1"/>
          <w:bCs w:val="1"/>
          <w:sz w:val="28"/>
          <w:szCs w:val="28"/>
          <w:rtl w:val="0"/>
          <w:lang w:val="de-DE"/>
        </w:rPr>
        <w:t>Artikel 11 GA IV</w:t>
      </w:r>
      <w:r>
        <w:rPr>
          <w:rFonts w:ascii="Helvetica" w:hAnsi="Helvetica"/>
          <w:sz w:val="28"/>
          <w:szCs w:val="28"/>
          <w:rtl w:val="0"/>
          <w:lang w:val="de-DE"/>
        </w:rPr>
        <w:t xml:space="preserve"> lautet w</w:t>
      </w:r>
      <w:r>
        <w:rPr>
          <w:rFonts w:ascii="Helvetica" w:hAnsi="Helvetica" w:hint="default"/>
          <w:sz w:val="28"/>
          <w:szCs w:val="28"/>
          <w:rtl w:val="0"/>
          <w:lang w:val="sv-SE"/>
        </w:rPr>
        <w:t>ö</w:t>
      </w:r>
      <w:r>
        <w:rPr>
          <w:rFonts w:ascii="Helvetica" w:hAnsi="Helvetica"/>
          <w:sz w:val="28"/>
          <w:szCs w:val="28"/>
          <w:rtl w:val="0"/>
          <w:lang w:val="de-DE"/>
        </w:rPr>
        <w:t>rtlich:</w:t>
      </w:r>
    </w:p>
    <w:p>
      <w:pPr>
        <w:pStyle w:val="Standard"/>
        <w:suppressAutoHyphens w:val="1"/>
        <w:spacing w:before="0" w:line="240" w:lineRule="auto"/>
        <w:rPr>
          <w:rFonts w:ascii="Helvetica" w:cs="Helvetica" w:hAnsi="Helvetica" w:eastAsia="Helvetica"/>
          <w:sz w:val="28"/>
          <w:szCs w:val="28"/>
        </w:rPr>
      </w:pPr>
      <w:r>
        <w:rPr>
          <w:rFonts w:ascii="Helvetica" w:hAnsi="Helvetica" w:hint="default"/>
          <w:sz w:val="28"/>
          <w:szCs w:val="28"/>
          <w:rtl w:val="0"/>
        </w:rPr>
        <w:t>„</w:t>
      </w:r>
      <w:r>
        <w:rPr>
          <w:rFonts w:ascii="Helvetica" w:hAnsi="Helvetica"/>
          <w:sz w:val="28"/>
          <w:szCs w:val="28"/>
          <w:rtl w:val="0"/>
          <w:lang w:val="de-DE"/>
        </w:rPr>
        <w:t>Wenn gesch</w:t>
      </w:r>
      <w:r>
        <w:rPr>
          <w:rFonts w:ascii="Helvetica" w:hAnsi="Helvetica" w:hint="default"/>
          <w:sz w:val="28"/>
          <w:szCs w:val="28"/>
          <w:rtl w:val="0"/>
        </w:rPr>
        <w:t>ü</w:t>
      </w:r>
      <w:r>
        <w:rPr>
          <w:rFonts w:ascii="Helvetica" w:hAnsi="Helvetica"/>
          <w:sz w:val="28"/>
          <w:szCs w:val="28"/>
          <w:rtl w:val="0"/>
          <w:lang w:val="de-DE"/>
        </w:rPr>
        <w:t>tzte Personen aus irgendeinem Grunde nicht oder nicht von einer Schutzmacht [</w:t>
      </w:r>
      <w:r>
        <w:rPr>
          <w:rFonts w:ascii="Helvetica" w:hAnsi="Helvetica" w:hint="default"/>
          <w:sz w:val="28"/>
          <w:szCs w:val="28"/>
          <w:rtl w:val="0"/>
        </w:rPr>
        <w:t>…</w:t>
      </w:r>
      <w:r>
        <w:rPr>
          <w:rFonts w:ascii="Helvetica" w:hAnsi="Helvetica"/>
          <w:sz w:val="28"/>
          <w:szCs w:val="28"/>
          <w:rtl w:val="0"/>
          <w:lang w:val="de-DE"/>
        </w:rPr>
        <w:t xml:space="preserve">] betreut werden, hat der Gewahrsamsstaat einen neutralen Staat oder eine solche Organisation zu ersuchen, die unter dem vorliegenden Abkommen der Schutzmacht obliegenden Aufgaben zu </w:t>
      </w:r>
      <w:r>
        <w:rPr>
          <w:rFonts w:ascii="Helvetica" w:hAnsi="Helvetica" w:hint="default"/>
          <w:sz w:val="28"/>
          <w:szCs w:val="28"/>
          <w:rtl w:val="0"/>
        </w:rPr>
        <w:t>ü</w:t>
      </w:r>
      <w:r>
        <w:rPr>
          <w:rFonts w:ascii="Helvetica" w:hAnsi="Helvetica"/>
          <w:sz w:val="28"/>
          <w:szCs w:val="28"/>
          <w:rtl w:val="0"/>
          <w:lang w:val="de-DE"/>
        </w:rPr>
        <w:t>bernehmen. Kann der Schutz auf diese Weise nicht sichergestellt werden, so hat der Gewahrsamsstaat das Angebot der Dienste einer humanit</w:t>
      </w:r>
      <w:r>
        <w:rPr>
          <w:rFonts w:ascii="Helvetica" w:hAnsi="Helvetica" w:hint="default"/>
          <w:sz w:val="28"/>
          <w:szCs w:val="28"/>
          <w:rtl w:val="0"/>
        </w:rPr>
        <w:t>ä</w:t>
      </w:r>
      <w:r>
        <w:rPr>
          <w:rFonts w:ascii="Helvetica" w:hAnsi="Helvetica"/>
          <w:sz w:val="28"/>
          <w:szCs w:val="28"/>
          <w:rtl w:val="0"/>
          <w:lang w:val="de-DE"/>
        </w:rPr>
        <w:t>ren Organisation, wie des Internationalen Komitees vom Roten Kreuz, anzunehmen [</w:t>
      </w:r>
      <w:r>
        <w:rPr>
          <w:rFonts w:ascii="Helvetica" w:hAnsi="Helvetica" w:hint="default"/>
          <w:sz w:val="28"/>
          <w:szCs w:val="28"/>
          <w:rtl w:val="0"/>
        </w:rPr>
        <w:t>…</w:t>
      </w:r>
      <w:r>
        <w:rPr>
          <w:rFonts w:ascii="Helvetica" w:hAnsi="Helvetica"/>
          <w:sz w:val="28"/>
          <w:szCs w:val="28"/>
          <w:rtl w:val="0"/>
          <w:lang w:val="pt-PT"/>
        </w:rPr>
        <w:t>]</w:t>
      </w:r>
      <w:r>
        <w:rPr>
          <w:rFonts w:ascii="Helvetica" w:hAnsi="Helvetica" w:hint="default"/>
          <w:sz w:val="28"/>
          <w:szCs w:val="28"/>
          <w:rtl w:val="1"/>
          <w:lang w:val="ar-SA" w:bidi="ar-SA"/>
        </w:rPr>
        <w:t>“</w:t>
      </w:r>
    </w:p>
    <w:p>
      <w:pPr>
        <w:pStyle w:val="Standard"/>
        <w:suppressAutoHyphens w:val="1"/>
        <w:spacing w:before="0" w:line="240" w:lineRule="auto"/>
        <w:rPr>
          <w:rFonts w:ascii="Helvetica" w:cs="Helvetica" w:hAnsi="Helvetica" w:eastAsia="Helvetica"/>
          <w:b w:val="1"/>
          <w:bCs w:val="1"/>
          <w:sz w:val="28"/>
          <w:szCs w:val="28"/>
        </w:rPr>
      </w:pPr>
    </w:p>
    <w:p>
      <w:pPr>
        <w:pStyle w:val="Standard"/>
        <w:suppressAutoHyphens w:val="1"/>
        <w:spacing w:before="0" w:line="240" w:lineRule="auto"/>
        <w:rPr>
          <w:rFonts w:ascii="Helvetica" w:cs="Helvetica" w:hAnsi="Helvetica" w:eastAsia="Helvetica"/>
          <w:b w:val="0"/>
          <w:bCs w:val="0"/>
          <w:sz w:val="28"/>
          <w:szCs w:val="28"/>
        </w:rPr>
      </w:pPr>
      <w:r>
        <w:rPr>
          <w:rFonts w:ascii="Helvetica" w:hAnsi="Helvetica"/>
          <w:b w:val="1"/>
          <w:bCs w:val="1"/>
          <w:sz w:val="28"/>
          <w:szCs w:val="28"/>
          <w:rtl w:val="0"/>
          <w:lang w:val="de-DE"/>
        </w:rPr>
        <w:t>4. Was ist eine Ersatz-Schutzmacht und wodurch ist sie legitimiert?</w:t>
      </w:r>
    </w:p>
    <w:p>
      <w:pPr>
        <w:pStyle w:val="Standard"/>
        <w:suppressAutoHyphens w:val="1"/>
        <w:spacing w:before="0" w:line="240" w:lineRule="auto"/>
        <w:rPr>
          <w:rFonts w:ascii="Helvetica" w:cs="Helvetica" w:hAnsi="Helvetica" w:eastAsia="Helvetica"/>
          <w:sz w:val="28"/>
          <w:szCs w:val="28"/>
        </w:rPr>
      </w:pPr>
      <w:r>
        <w:rPr>
          <w:rFonts w:ascii="Helvetica" w:hAnsi="Helvetica"/>
          <w:sz w:val="28"/>
          <w:szCs w:val="28"/>
          <w:rtl w:val="0"/>
          <w:lang w:val="de-DE"/>
        </w:rPr>
        <w:t xml:space="preserve">Eine Ersatz-Schutzmacht ist eine neutrale Organisation (z. B. das Internationale Komitee vom Roten Kreuz), die die Aufgaben einer Schutzmacht </w:t>
      </w:r>
      <w:r>
        <w:rPr>
          <w:rFonts w:ascii="Helvetica" w:hAnsi="Helvetica" w:hint="default"/>
          <w:sz w:val="28"/>
          <w:szCs w:val="28"/>
          <w:rtl w:val="0"/>
        </w:rPr>
        <w:t>ü</w:t>
      </w:r>
      <w:r>
        <w:rPr>
          <w:rFonts w:ascii="Helvetica" w:hAnsi="Helvetica"/>
          <w:sz w:val="28"/>
          <w:szCs w:val="28"/>
          <w:rtl w:val="0"/>
          <w:lang w:val="de-DE"/>
        </w:rPr>
        <w:t xml:space="preserve">bernimmt. </w:t>
      </w: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rPr>
          <w:rFonts w:ascii="Helvetica" w:cs="Helvetica" w:hAnsi="Helvetica" w:eastAsia="Helvetica"/>
          <w:sz w:val="28"/>
          <w:szCs w:val="28"/>
        </w:rPr>
      </w:pPr>
      <w:r>
        <w:rPr>
          <w:rFonts w:ascii="Helvetica" w:hAnsi="Helvetica"/>
          <w:b w:val="1"/>
          <w:bCs w:val="1"/>
          <w:sz w:val="28"/>
          <w:szCs w:val="28"/>
          <w:rtl w:val="0"/>
          <w:lang w:val="de-DE"/>
        </w:rPr>
        <w:t>Artikel 11 GA IV</w:t>
      </w:r>
      <w:r>
        <w:rPr>
          <w:rFonts w:ascii="Helvetica" w:hAnsi="Helvetica"/>
          <w:sz w:val="28"/>
          <w:szCs w:val="28"/>
          <w:rtl w:val="0"/>
          <w:lang w:val="de-DE"/>
        </w:rPr>
        <w:t xml:space="preserve"> regelt den Ersatzmechanismus ausdr</w:t>
      </w:r>
      <w:r>
        <w:rPr>
          <w:rFonts w:ascii="Helvetica" w:hAnsi="Helvetica" w:hint="default"/>
          <w:sz w:val="28"/>
          <w:szCs w:val="28"/>
          <w:rtl w:val="0"/>
        </w:rPr>
        <w:t>ü</w:t>
      </w:r>
      <w:r>
        <w:rPr>
          <w:rFonts w:ascii="Helvetica" w:hAnsi="Helvetica"/>
          <w:sz w:val="28"/>
          <w:szCs w:val="28"/>
          <w:rtl w:val="0"/>
          <w:lang w:val="de-DE"/>
        </w:rPr>
        <w:t xml:space="preserve">cklich. </w:t>
      </w:r>
    </w:p>
    <w:p>
      <w:pPr>
        <w:pStyle w:val="Standard"/>
        <w:suppressAutoHyphens w:val="1"/>
        <w:spacing w:before="0" w:line="240" w:lineRule="auto"/>
        <w:rPr>
          <w:rFonts w:ascii="Helvetica" w:cs="Helvetica" w:hAnsi="Helvetica" w:eastAsia="Helvetica"/>
          <w:b w:val="1"/>
          <w:bCs w:val="1"/>
          <w:sz w:val="28"/>
          <w:szCs w:val="28"/>
        </w:rPr>
      </w:pPr>
    </w:p>
    <w:p>
      <w:pPr>
        <w:pStyle w:val="Standard"/>
        <w:suppressAutoHyphens w:val="1"/>
        <w:spacing w:before="0" w:line="240" w:lineRule="auto"/>
        <w:rPr>
          <w:rFonts w:ascii="Helvetica" w:cs="Helvetica" w:hAnsi="Helvetica" w:eastAsia="Helvetica"/>
          <w:b w:val="0"/>
          <w:bCs w:val="0"/>
          <w:sz w:val="28"/>
          <w:szCs w:val="28"/>
        </w:rPr>
      </w:pPr>
      <w:r>
        <w:rPr>
          <w:rFonts w:ascii="Helvetica" w:hAnsi="Helvetica"/>
          <w:b w:val="1"/>
          <w:bCs w:val="1"/>
          <w:sz w:val="28"/>
          <w:szCs w:val="28"/>
          <w:rtl w:val="0"/>
          <w:lang w:val="de-DE"/>
        </w:rPr>
        <w:t>Artikel 5 Abs. 4 Zusatzprotokoll I</w:t>
      </w:r>
      <w:r>
        <w:rPr>
          <w:rFonts w:ascii="Helvetica" w:hAnsi="Helvetica"/>
          <w:b w:val="0"/>
          <w:bCs w:val="0"/>
          <w:sz w:val="28"/>
          <w:szCs w:val="28"/>
          <w:rtl w:val="0"/>
          <w:lang w:val="de-DE"/>
        </w:rPr>
        <w:t xml:space="preserve"> definiert w</w:t>
      </w:r>
      <w:r>
        <w:rPr>
          <w:rFonts w:ascii="Helvetica" w:hAnsi="Helvetica" w:hint="default"/>
          <w:b w:val="0"/>
          <w:bCs w:val="0"/>
          <w:sz w:val="28"/>
          <w:szCs w:val="28"/>
          <w:rtl w:val="0"/>
          <w:lang w:val="sv-SE"/>
        </w:rPr>
        <w:t>ö</w:t>
      </w:r>
      <w:r>
        <w:rPr>
          <w:rFonts w:ascii="Helvetica" w:hAnsi="Helvetica"/>
          <w:b w:val="0"/>
          <w:bCs w:val="0"/>
          <w:sz w:val="28"/>
          <w:szCs w:val="28"/>
          <w:rtl w:val="0"/>
          <w:lang w:val="de-DE"/>
        </w:rPr>
        <w:t>rtlich:</w:t>
      </w:r>
    </w:p>
    <w:p>
      <w:pPr>
        <w:pStyle w:val="Standard"/>
        <w:suppressAutoHyphens w:val="1"/>
        <w:spacing w:before="0" w:line="240" w:lineRule="auto"/>
        <w:rPr>
          <w:rFonts w:ascii="Helvetica" w:cs="Helvetica" w:hAnsi="Helvetica" w:eastAsia="Helvetica"/>
          <w:sz w:val="28"/>
          <w:szCs w:val="28"/>
        </w:rPr>
      </w:pPr>
      <w:r>
        <w:rPr>
          <w:rFonts w:ascii="Helvetica" w:hAnsi="Helvetica" w:hint="default"/>
          <w:sz w:val="28"/>
          <w:szCs w:val="28"/>
          <w:rtl w:val="0"/>
        </w:rPr>
        <w:t>„</w:t>
      </w:r>
      <w:r>
        <w:rPr>
          <w:rFonts w:ascii="Helvetica" w:hAnsi="Helvetica"/>
          <w:sz w:val="28"/>
          <w:szCs w:val="28"/>
          <w:rtl w:val="0"/>
          <w:lang w:val="de-DE"/>
        </w:rPr>
        <w:t>Ersatzschutzmacht</w:t>
      </w:r>
      <w:r>
        <w:rPr>
          <w:rFonts w:ascii="Helvetica" w:hAnsi="Helvetica" w:hint="default"/>
          <w:sz w:val="28"/>
          <w:szCs w:val="28"/>
          <w:rtl w:val="0"/>
          <w:lang w:val="de-DE"/>
        </w:rPr>
        <w:t xml:space="preserve">“ </w:t>
      </w:r>
      <w:r>
        <w:rPr>
          <w:rFonts w:ascii="Helvetica" w:hAnsi="Helvetica"/>
          <w:sz w:val="28"/>
          <w:szCs w:val="28"/>
          <w:rtl w:val="0"/>
          <w:lang w:val="de-DE"/>
        </w:rPr>
        <w:t>bedeutet eine Organisation, die anstelle einer Schutzmacht nach diesem Artikel t</w:t>
      </w:r>
      <w:r>
        <w:rPr>
          <w:rFonts w:ascii="Helvetica" w:hAnsi="Helvetica" w:hint="default"/>
          <w:sz w:val="28"/>
          <w:szCs w:val="28"/>
          <w:rtl w:val="0"/>
        </w:rPr>
        <w:t>ä</w:t>
      </w:r>
      <w:r>
        <w:rPr>
          <w:rFonts w:ascii="Helvetica" w:hAnsi="Helvetica"/>
          <w:sz w:val="28"/>
          <w:szCs w:val="28"/>
          <w:rtl w:val="0"/>
          <w:lang w:val="de-DE"/>
        </w:rPr>
        <w:t>tig wird.</w:t>
      </w:r>
    </w:p>
    <w:p>
      <w:pPr>
        <w:pStyle w:val="Standard"/>
        <w:suppressAutoHyphens w:val="1"/>
        <w:spacing w:before="0" w:line="240" w:lineRule="auto"/>
        <w:rPr>
          <w:rFonts w:ascii="Helvetica" w:cs="Helvetica" w:hAnsi="Helvetica" w:eastAsia="Helvetica"/>
          <w:sz w:val="28"/>
          <w:szCs w:val="28"/>
        </w:rPr>
      </w:pPr>
      <w:r>
        <w:rPr>
          <w:rFonts w:ascii="Helvetica" w:hAnsi="Helvetica"/>
          <w:sz w:val="28"/>
          <w:szCs w:val="28"/>
          <w:rtl w:val="0"/>
        </w:rPr>
        <w:t>Jede sp</w:t>
      </w:r>
      <w:r>
        <w:rPr>
          <w:rFonts w:ascii="Helvetica" w:hAnsi="Helvetica" w:hint="default"/>
          <w:sz w:val="28"/>
          <w:szCs w:val="28"/>
          <w:rtl w:val="0"/>
        </w:rPr>
        <w:t>ä</w:t>
      </w:r>
      <w:r>
        <w:rPr>
          <w:rFonts w:ascii="Helvetica" w:hAnsi="Helvetica"/>
          <w:sz w:val="28"/>
          <w:szCs w:val="28"/>
          <w:rtl w:val="0"/>
          <w:lang w:val="de-DE"/>
        </w:rPr>
        <w:t>tere Erw</w:t>
      </w:r>
      <w:r>
        <w:rPr>
          <w:rFonts w:ascii="Helvetica" w:hAnsi="Helvetica" w:hint="default"/>
          <w:sz w:val="28"/>
          <w:szCs w:val="28"/>
          <w:rtl w:val="0"/>
        </w:rPr>
        <w:t>ä</w:t>
      </w:r>
      <w:r>
        <w:rPr>
          <w:rFonts w:ascii="Helvetica" w:hAnsi="Helvetica"/>
          <w:sz w:val="28"/>
          <w:szCs w:val="28"/>
          <w:rtl w:val="0"/>
          <w:lang w:val="de-DE"/>
        </w:rPr>
        <w:t>hnung einer Schutzmacht in diesem Protokoll bezieht sich auch auf eine Ersatzschutzmacht.</w:t>
      </w:r>
    </w:p>
    <w:p>
      <w:pPr>
        <w:pStyle w:val="Standard"/>
        <w:suppressAutoHyphens w:val="1"/>
        <w:spacing w:before="0" w:line="240" w:lineRule="auto"/>
        <w:rPr>
          <w:rFonts w:ascii="Helvetica" w:cs="Helvetica" w:hAnsi="Helvetica" w:eastAsia="Helvetica"/>
          <w:sz w:val="28"/>
          <w:szCs w:val="28"/>
        </w:rPr>
      </w:pPr>
    </w:p>
    <w:p>
      <w:pPr>
        <w:pStyle w:val="Standard"/>
        <w:suppressAutoHyphens w:val="1"/>
        <w:spacing w:before="0" w:line="240" w:lineRule="auto"/>
      </w:pPr>
      <w:r>
        <w:rPr>
          <w:rFonts w:ascii="Helvetica" w:hAnsi="Helvetica"/>
          <w:b w:val="1"/>
          <w:bCs w:val="1"/>
          <w:outline w:val="0"/>
          <w:color w:val="ff2600"/>
          <w:sz w:val="28"/>
          <w:szCs w:val="28"/>
          <w:rtl w:val="0"/>
          <w:lang w:val="de-DE"/>
          <w14:textFill>
            <w14:solidFill>
              <w14:srgbClr w14:val="FF2600"/>
            </w14:solidFill>
          </w14:textFill>
        </w:rPr>
        <w:t>Die Ersatz-Schutzmacht ist durch das Abkommen selbst legitimiert und hat dieselben Rechte und Pflichten.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kt"/>
  </w:abstractNum>
  <w:abstractNum w:abstractNumId="1">
    <w:multiLevelType w:val="hybridMultilevel"/>
    <w:styleLink w:val="Punkt"/>
    <w:lvl w:ilvl="0">
      <w:start w:val="1"/>
      <w:numFmt w:val="bullet"/>
      <w:suff w:val="tab"/>
      <w:lvlText w:val="•"/>
      <w:lvlJc w:val="left"/>
      <w:pPr>
        <w:ind w:left="72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Helvetica" w:cs="Helvetica" w:hAnsi="Helvetica" w:eastAsia="Helvetica"/>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Punkt">
    <w:name w:val="Punk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